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6D338" w14:textId="78C86DE6" w:rsidR="001F294B" w:rsidRDefault="00525119" w:rsidP="009623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ПОЛИТИКА </w:t>
      </w:r>
      <w:r w:rsidR="009623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КОНФИДЕНЦИАЛЬНОСТИ</w:t>
      </w:r>
    </w:p>
    <w:p w14:paraId="3C2D0BE3" w14:textId="77777777" w:rsidR="00436141" w:rsidRPr="00A671EC" w:rsidRDefault="00436141" w:rsidP="009623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AEC0147" w14:textId="30B2D951" w:rsidR="00436141" w:rsidRPr="00802D0D" w:rsidRDefault="00525119" w:rsidP="00815706">
      <w:pPr>
        <w:spacing w:after="200"/>
        <w:jc w:val="right"/>
        <w:rPr>
          <w:rFonts w:ascii="Times New Roman" w:hAnsi="Times New Roman" w:cs="Times New Roman"/>
          <w:color w:val="222222"/>
        </w:rPr>
      </w:pPr>
      <w:r w:rsidRPr="006222C7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436141" w:rsidRPr="00802D0D">
        <w:rPr>
          <w:rFonts w:ascii="Times New Roman" w:hAnsi="Times New Roman" w:cs="Times New Roman"/>
          <w:i/>
        </w:rPr>
        <w:t xml:space="preserve">Дата последнего обновления: </w:t>
      </w:r>
      <w:r w:rsidR="00EF2558">
        <w:rPr>
          <w:rFonts w:ascii="Times New Roman" w:hAnsi="Times New Roman" w:cs="Times New Roman"/>
          <w:i/>
        </w:rPr>
        <w:t>04 марта 2026</w:t>
      </w:r>
      <w:r w:rsidR="00436141" w:rsidRPr="00802D0D">
        <w:rPr>
          <w:rFonts w:ascii="Times New Roman" w:hAnsi="Times New Roman" w:cs="Times New Roman"/>
          <w:i/>
        </w:rPr>
        <w:t xml:space="preserve"> года</w:t>
      </w:r>
    </w:p>
    <w:p w14:paraId="43281F5B" w14:textId="77777777" w:rsidR="006222C7" w:rsidRPr="006222C7" w:rsidRDefault="006222C7" w:rsidP="0043614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8377EA0" w14:textId="5A21E647" w:rsidR="00525119" w:rsidRPr="00A671EC" w:rsidRDefault="005251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618C0E67" w14:textId="77777777" w:rsidR="00F71EF0" w:rsidRPr="00A671EC" w:rsidRDefault="00F71EF0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8E75582" w14:textId="20EA9460" w:rsidR="009213C5" w:rsidRPr="00EF2558" w:rsidRDefault="002906BA" w:rsidP="00EF2558">
      <w:pPr>
        <w:pStyle w:val="a7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Hlk127193479"/>
      <w:r w:rsidRPr="00EF2558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документ определяет политику </w:t>
      </w:r>
      <w:bookmarkEnd w:id="0"/>
      <w:r w:rsidR="00EF2558" w:rsidRPr="00EF2558">
        <w:rPr>
          <w:rFonts w:ascii="Times New Roman" w:hAnsi="Times New Roman" w:cs="Times New Roman"/>
          <w:sz w:val="24"/>
          <w:szCs w:val="24"/>
          <w:lang w:eastAsia="ru-RU"/>
        </w:rPr>
        <w:t>Товариществ</w:t>
      </w:r>
      <w:r w:rsidR="0030028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EF2558" w:rsidRPr="00EF2558">
        <w:rPr>
          <w:rFonts w:ascii="Times New Roman" w:hAnsi="Times New Roman" w:cs="Times New Roman"/>
          <w:sz w:val="24"/>
          <w:szCs w:val="24"/>
          <w:lang w:eastAsia="ru-RU"/>
        </w:rPr>
        <w:t xml:space="preserve"> с ограниченной ответственностью национальн</w:t>
      </w:r>
      <w:r w:rsidR="00300289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EF2558" w:rsidRPr="00EF2558">
        <w:rPr>
          <w:rFonts w:ascii="Times New Roman" w:hAnsi="Times New Roman" w:cs="Times New Roman"/>
          <w:sz w:val="24"/>
          <w:szCs w:val="24"/>
          <w:lang w:eastAsia="ru-RU"/>
        </w:rPr>
        <w:t xml:space="preserve"> транспортн</w:t>
      </w:r>
      <w:r w:rsidR="00300289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EF2558" w:rsidRPr="00EF2558">
        <w:rPr>
          <w:rFonts w:ascii="Times New Roman" w:hAnsi="Times New Roman" w:cs="Times New Roman"/>
          <w:sz w:val="24"/>
          <w:szCs w:val="24"/>
          <w:lang w:eastAsia="ru-RU"/>
        </w:rPr>
        <w:t xml:space="preserve"> компани</w:t>
      </w:r>
      <w:r w:rsidR="00300289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EF2558" w:rsidRPr="00EF2558">
        <w:rPr>
          <w:rFonts w:ascii="Times New Roman" w:hAnsi="Times New Roman" w:cs="Times New Roman"/>
          <w:sz w:val="24"/>
          <w:szCs w:val="24"/>
          <w:lang w:eastAsia="ru-RU"/>
        </w:rPr>
        <w:t xml:space="preserve"> «МИР-АЗИЯ» (Юридический адрес:</w:t>
      </w:r>
      <w:r w:rsidR="00EF2558" w:rsidRPr="00EF2558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110000, Республика Казахстан, Костанайская область, г. Костанай, ул. Урожайная, д.18; электронный адрес site@ntk-mir.com, сайт https://ntk-mir.kz; ИИН/ БИН 180840018978), в лице директора Самойленко Александра Андреевича, действующего на основании Устава </w:t>
      </w:r>
      <w:r w:rsidR="009213C5" w:rsidRPr="00EF2558">
        <w:rPr>
          <w:rFonts w:ascii="Times New Roman" w:hAnsi="Times New Roman" w:cs="Times New Roman"/>
          <w:sz w:val="24"/>
          <w:szCs w:val="24"/>
          <w:lang w:eastAsia="ru-RU"/>
        </w:rPr>
        <w:t>(далее – Оператор) в отношении обработки персональных данных (далее – Политика).</w:t>
      </w:r>
    </w:p>
    <w:p w14:paraId="0DE5FAEF" w14:textId="03E3D581" w:rsidR="0046536B" w:rsidRPr="00A671EC" w:rsidRDefault="00525119" w:rsidP="00EF2558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7528">
        <w:rPr>
          <w:rFonts w:ascii="Times New Roman" w:hAnsi="Times New Roman" w:cs="Times New Roman"/>
          <w:sz w:val="24"/>
          <w:szCs w:val="24"/>
          <w:lang w:eastAsia="ru-RU"/>
        </w:rPr>
        <w:t xml:space="preserve">1.2. Политика </w:t>
      </w:r>
      <w:r w:rsidR="003F0FF8" w:rsidRPr="00EF7528">
        <w:rPr>
          <w:rFonts w:ascii="Times New Roman" w:hAnsi="Times New Roman" w:cs="Times New Roman"/>
          <w:sz w:val="24"/>
          <w:szCs w:val="24"/>
          <w:lang w:eastAsia="ru-RU"/>
        </w:rPr>
        <w:t>конфиденциальности</w:t>
      </w:r>
      <w:r w:rsidRPr="00EF7528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разработана в соответствии с требованиями </w:t>
      </w:r>
      <w:r w:rsidR="00AF122E" w:rsidRPr="00AF122E">
        <w:rPr>
          <w:rFonts w:ascii="Times New Roman" w:hAnsi="Times New Roman" w:cs="Times New Roman"/>
          <w:sz w:val="24"/>
          <w:szCs w:val="24"/>
          <w:lang w:eastAsia="ru-RU"/>
        </w:rPr>
        <w:t>ст.25</w:t>
      </w:r>
      <w:r w:rsidRPr="00AF12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122E" w:rsidRPr="00AF122E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AF122E">
        <w:rPr>
          <w:rFonts w:ascii="Times New Roman" w:hAnsi="Times New Roman" w:cs="Times New Roman"/>
          <w:sz w:val="24"/>
          <w:szCs w:val="24"/>
          <w:lang w:eastAsia="ru-RU"/>
        </w:rPr>
        <w:t xml:space="preserve">акона </w:t>
      </w:r>
      <w:r w:rsidR="00AF122E" w:rsidRPr="00AF122E">
        <w:rPr>
          <w:rFonts w:ascii="Times New Roman" w:hAnsi="Times New Roman" w:cs="Times New Roman"/>
          <w:sz w:val="24"/>
          <w:szCs w:val="24"/>
          <w:lang w:eastAsia="ru-RU"/>
        </w:rPr>
        <w:t xml:space="preserve">Республики Казахстан от 21 мая 2013 года № 94-V </w:t>
      </w:r>
      <w:r w:rsidRPr="00AF122E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F122E" w:rsidRPr="00AF122E">
        <w:rPr>
          <w:rFonts w:ascii="Times New Roman" w:hAnsi="Times New Roman" w:cs="Times New Roman"/>
          <w:sz w:val="24"/>
          <w:szCs w:val="24"/>
          <w:lang w:eastAsia="ru-RU"/>
        </w:rPr>
        <w:t>О персональных данных и их защите</w:t>
      </w:r>
      <w:r w:rsidRPr="00AF122E">
        <w:rPr>
          <w:rFonts w:ascii="Times New Roman" w:hAnsi="Times New Roman" w:cs="Times New Roman"/>
          <w:sz w:val="24"/>
          <w:szCs w:val="24"/>
          <w:lang w:eastAsia="ru-RU"/>
        </w:rPr>
        <w:t xml:space="preserve">», а также в соответствии с иными федеральными законами и подзаконными </w:t>
      </w:r>
      <w:r w:rsidRPr="00EF7528">
        <w:rPr>
          <w:rFonts w:ascii="Times New Roman" w:hAnsi="Times New Roman" w:cs="Times New Roman"/>
          <w:sz w:val="24"/>
          <w:szCs w:val="24"/>
          <w:lang w:eastAsia="ru-RU"/>
        </w:rPr>
        <w:t xml:space="preserve">актами </w:t>
      </w:r>
      <w:r w:rsidR="00EF2558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</w:t>
      </w:r>
      <w:r w:rsidRPr="00EF7528">
        <w:rPr>
          <w:rFonts w:ascii="Times New Roman" w:hAnsi="Times New Roman" w:cs="Times New Roman"/>
          <w:sz w:val="24"/>
          <w:szCs w:val="24"/>
          <w:lang w:eastAsia="ru-RU"/>
        </w:rPr>
        <w:t xml:space="preserve">, определяющими случаи и особенности обработки персональных </w:t>
      </w:r>
      <w:r w:rsidR="001041C1" w:rsidRPr="00EF7528">
        <w:rPr>
          <w:rFonts w:ascii="Times New Roman" w:hAnsi="Times New Roman" w:cs="Times New Roman"/>
          <w:sz w:val="24"/>
          <w:szCs w:val="24"/>
          <w:lang w:eastAsia="ru-RU"/>
        </w:rPr>
        <w:t xml:space="preserve">данных </w:t>
      </w:r>
      <w:r w:rsidRPr="00EF7528">
        <w:rPr>
          <w:rFonts w:ascii="Times New Roman" w:hAnsi="Times New Roman" w:cs="Times New Roman"/>
          <w:sz w:val="24"/>
          <w:szCs w:val="24"/>
          <w:lang w:eastAsia="ru-RU"/>
        </w:rPr>
        <w:t>и обеспечения безопасности и конфиденциальности такой информации (далее – Законодательство в области персональных данных).</w:t>
      </w:r>
    </w:p>
    <w:p w14:paraId="67F51F55" w14:textId="7C043BAA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1.3. С момента предоставления Оператору своих персональных данных лица становятся субъектами персональных данных. Субъекты персональных данных вступают во взаимоотношения с Оператором исключительно по собственной воле и инициативе.</w:t>
      </w:r>
    </w:p>
    <w:p w14:paraId="7C2C4A2E" w14:textId="24685D87" w:rsidR="0046536B" w:rsidRPr="00F13B5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1.4. Оператор осуществляет защиту персональных данных и принимает </w:t>
      </w:r>
      <w:r w:rsidRPr="00F13B5C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соответствующие меры по охране полученных персональных данных от субъектов персональных данных в соответствии с действующим законодательством </w:t>
      </w:r>
      <w:r w:rsidR="00EF2558" w:rsidRPr="00EF2558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</w:t>
      </w:r>
      <w:r w:rsidRPr="00F13B5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AC6E67B" w14:textId="52787123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3B5C">
        <w:rPr>
          <w:rFonts w:ascii="Times New Roman" w:hAnsi="Times New Roman" w:cs="Times New Roman"/>
          <w:sz w:val="24"/>
          <w:szCs w:val="24"/>
          <w:lang w:eastAsia="ru-RU"/>
        </w:rPr>
        <w:t xml:space="preserve">1.5. Политика разработана в целях реализации требований </w:t>
      </w:r>
      <w:r w:rsidR="00C95225" w:rsidRPr="00F13B5C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</w:t>
      </w:r>
      <w:r w:rsidRPr="00F13B5C">
        <w:rPr>
          <w:rFonts w:ascii="Times New Roman" w:hAnsi="Times New Roman" w:cs="Times New Roman"/>
          <w:sz w:val="24"/>
          <w:szCs w:val="24"/>
          <w:lang w:eastAsia="ru-RU"/>
        </w:rPr>
        <w:t xml:space="preserve">законодательства </w:t>
      </w:r>
      <w:r w:rsidR="00EF2558" w:rsidRPr="00EF2558">
        <w:rPr>
          <w:rFonts w:ascii="Times New Roman" w:hAnsi="Times New Roman" w:cs="Times New Roman"/>
          <w:sz w:val="24"/>
          <w:szCs w:val="24"/>
          <w:lang w:eastAsia="ru-RU"/>
        </w:rPr>
        <w:t xml:space="preserve">Республики Казахстан </w:t>
      </w:r>
      <w:r w:rsidRPr="00F13B5C">
        <w:rPr>
          <w:rFonts w:ascii="Times New Roman" w:hAnsi="Times New Roman" w:cs="Times New Roman"/>
          <w:sz w:val="24"/>
          <w:szCs w:val="24"/>
          <w:lang w:eastAsia="ru-RU"/>
        </w:rPr>
        <w:t>о персональных данных и распространяется на все действия и операции, совершаемые Опе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ратором с персональными данными субъектов персональных данных, в том числе, но не ограничиваясь: персональными данными, полученными от посетителей </w:t>
      </w:r>
      <w:r w:rsidR="0046536B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и пользователей </w:t>
      </w:r>
      <w:r w:rsidR="00F05D09">
        <w:rPr>
          <w:rFonts w:ascii="Times New Roman" w:hAnsi="Times New Roman" w:cs="Times New Roman"/>
          <w:sz w:val="24"/>
          <w:szCs w:val="24"/>
          <w:lang w:eastAsia="ru-RU"/>
        </w:rPr>
        <w:t>Сайта</w:t>
      </w:r>
      <w:r w:rsidR="0046536B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EF2558" w:rsidRPr="00EF255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EF2558" w:rsidRPr="00EF2558">
        <w:rPr>
          <w:rFonts w:ascii="Times New Roman" w:hAnsi="Times New Roman" w:cs="Times New Roman"/>
          <w:sz w:val="24"/>
          <w:szCs w:val="24"/>
        </w:rPr>
        <w:t>://</w:t>
      </w:r>
      <w:r w:rsidR="00EF2558" w:rsidRPr="00EF2558">
        <w:rPr>
          <w:rFonts w:ascii="Times New Roman" w:hAnsi="Times New Roman" w:cs="Times New Roman"/>
          <w:sz w:val="24"/>
          <w:szCs w:val="24"/>
          <w:lang w:val="en-US"/>
        </w:rPr>
        <w:t>ntk</w:t>
      </w:r>
      <w:r w:rsidR="00EF2558" w:rsidRPr="00EF2558">
        <w:rPr>
          <w:rFonts w:ascii="Times New Roman" w:hAnsi="Times New Roman" w:cs="Times New Roman"/>
          <w:sz w:val="24"/>
          <w:szCs w:val="24"/>
        </w:rPr>
        <w:t>-</w:t>
      </w:r>
      <w:r w:rsidR="00EF2558" w:rsidRPr="00EF2558">
        <w:rPr>
          <w:rFonts w:ascii="Times New Roman" w:hAnsi="Times New Roman" w:cs="Times New Roman"/>
          <w:sz w:val="24"/>
          <w:szCs w:val="24"/>
          <w:lang w:val="en-US"/>
        </w:rPr>
        <w:t>mir</w:t>
      </w:r>
      <w:r w:rsidR="00EF2558" w:rsidRPr="00EF2558">
        <w:rPr>
          <w:rFonts w:ascii="Times New Roman" w:hAnsi="Times New Roman" w:cs="Times New Roman"/>
          <w:sz w:val="24"/>
          <w:szCs w:val="24"/>
        </w:rPr>
        <w:t>.</w:t>
      </w:r>
      <w:r w:rsidR="00EF2558" w:rsidRPr="00EF2558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EF2558" w:rsidRPr="00EF2558">
        <w:rPr>
          <w:rFonts w:ascii="Times New Roman" w:hAnsi="Times New Roman" w:cs="Times New Roman"/>
          <w:sz w:val="24"/>
          <w:szCs w:val="24"/>
        </w:rPr>
        <w:t xml:space="preserve"> </w:t>
      </w:r>
      <w:r w:rsidR="0033070E" w:rsidRPr="00DB4630">
        <w:rPr>
          <w:rFonts w:ascii="Times New Roman" w:hAnsi="Times New Roman" w:cs="Times New Roman"/>
          <w:sz w:val="24"/>
          <w:szCs w:val="24"/>
          <w:lang w:eastAsia="ru-RU"/>
        </w:rPr>
        <w:t xml:space="preserve">и на всех его </w:t>
      </w:r>
      <w:r w:rsidR="00F84D60" w:rsidRPr="00F84D60">
        <w:rPr>
          <w:rFonts w:ascii="Times New Roman" w:hAnsi="Times New Roman" w:cs="Times New Roman"/>
          <w:sz w:val="24"/>
          <w:szCs w:val="24"/>
          <w:lang w:eastAsia="ru-RU"/>
        </w:rPr>
        <w:t>Сервис</w:t>
      </w:r>
      <w:r w:rsidR="00F84D60">
        <w:rPr>
          <w:rFonts w:ascii="Times New Roman" w:hAnsi="Times New Roman" w:cs="Times New Roman"/>
          <w:sz w:val="24"/>
          <w:szCs w:val="24"/>
          <w:lang w:eastAsia="ru-RU"/>
        </w:rPr>
        <w:t>ах</w:t>
      </w:r>
      <w:r w:rsidR="00C952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– </w:t>
      </w:r>
      <w:r w:rsidR="00EF2819" w:rsidRPr="00A671EC">
        <w:rPr>
          <w:rFonts w:ascii="Times New Roman" w:hAnsi="Times New Roman" w:cs="Times New Roman"/>
          <w:sz w:val="24"/>
          <w:szCs w:val="24"/>
          <w:lang w:eastAsia="ru-RU"/>
        </w:rPr>
        <w:t>Платформа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); персональными данными, полученными от посетителей и пользователей </w:t>
      </w:r>
      <w:r w:rsidR="00F05D09">
        <w:rPr>
          <w:rFonts w:ascii="Times New Roman" w:hAnsi="Times New Roman" w:cs="Times New Roman"/>
          <w:sz w:val="24"/>
          <w:szCs w:val="24"/>
          <w:lang w:eastAsia="ru-RU"/>
        </w:rPr>
        <w:t>Сайта</w:t>
      </w:r>
      <w:r w:rsidR="00A25FCC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Оператора, условия использования которого ссылаются на данную Политику</w:t>
      </w:r>
      <w:r w:rsidR="00EF2819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– </w:t>
      </w:r>
      <w:r w:rsidR="004F787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убъекты персональных данных или </w:t>
      </w:r>
      <w:r w:rsidR="004F787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убъекты ПДн</w:t>
      </w:r>
      <w:r w:rsidR="004E2203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26EDF35D" w14:textId="592A5951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1.6. Политика устанавливает цели обработки персональных данных, классификацию персональных данных и </w:t>
      </w:r>
      <w:r w:rsidR="004F787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убъектов персональных данных, определят порядок и условия обработки персональных данных, меры по обеспечению безопасности персональных данных в отношении информации, которую Оператор может получить от </w:t>
      </w:r>
      <w:r w:rsidR="004F787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убъектов персональных данных, в том числе от посетителей и пользователей (далее – Пользователь) во время использования </w:t>
      </w:r>
      <w:r w:rsidR="00EF2819" w:rsidRPr="00A671EC">
        <w:rPr>
          <w:rFonts w:ascii="Times New Roman" w:hAnsi="Times New Roman" w:cs="Times New Roman"/>
          <w:sz w:val="24"/>
          <w:szCs w:val="24"/>
          <w:lang w:eastAsia="ru-RU"/>
        </w:rPr>
        <w:t>Платформы.</w:t>
      </w:r>
    </w:p>
    <w:p w14:paraId="765E2DE6" w14:textId="5717FC14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1.7. В соответствии с настоящей Политикой </w:t>
      </w:r>
      <w:r w:rsidR="006B630A" w:rsidRPr="00A671EC">
        <w:rPr>
          <w:rFonts w:ascii="Times New Roman" w:hAnsi="Times New Roman" w:cs="Times New Roman"/>
          <w:sz w:val="24"/>
          <w:szCs w:val="24"/>
          <w:lang w:eastAsia="ru-RU"/>
        </w:rPr>
        <w:t>Оператор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обработку персональных данных как с использованием средств автоматизации, так и без использования таковых. Обработка персональных данных не может осуществляться Оператором или его работниками в целях причинения имущественного и морального вреда </w:t>
      </w:r>
      <w:r w:rsidR="004F787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убъектам персональных данных, затруднения реализации их прав и свобод. Обработка персональных данных должна осуществляться до достижения законных, конкретных и заранее определенных целей, и должна проводиться в отношении тех персональных данных и только в том объеме, которые отвечают целям обработки.</w:t>
      </w:r>
    </w:p>
    <w:p w14:paraId="1164B26A" w14:textId="0DC3ED56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1.8. Оператор не раскрывает третьим лицам и не распространяет персональные данные без согласия Субъекта персональных данных (если иное не предусмотрено федеральным законом </w:t>
      </w:r>
      <w:r w:rsidR="00EF2558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0400AC1F" w14:textId="624ECD6A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1.9. В случаях, когда Оператор поручает обработку персональных данных другим лицам, им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соблюдаются все требования </w:t>
      </w:r>
      <w:r w:rsidR="00AF122E" w:rsidRPr="00AF122E">
        <w:rPr>
          <w:rFonts w:ascii="Times New Roman" w:hAnsi="Times New Roman" w:cs="Times New Roman"/>
          <w:sz w:val="24"/>
          <w:szCs w:val="24"/>
          <w:lang w:eastAsia="ru-RU"/>
        </w:rPr>
        <w:t>Закона Республики Казахстан от 21 мая 2013 года № 94-V «О персональных данных и их защите»,</w:t>
      </w:r>
      <w:r w:rsidRPr="00AF12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предусмотренные для поручения обработки персональных данных третьим лицам.</w:t>
      </w:r>
    </w:p>
    <w:p w14:paraId="7D1730A9" w14:textId="706E9A9D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1.10. Положения настоящей Политики являются основой для организации работы по обработке персональных данных Оператором, в том числе, для разработки внутренних нормативных документов, регламентирующих процесс обработки персональных данных Оператором и обязательны для исполнения всеми работниками</w:t>
      </w:r>
      <w:r w:rsidR="00EF2819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630A" w:rsidRPr="00A671EC">
        <w:rPr>
          <w:rFonts w:ascii="Times New Roman" w:hAnsi="Times New Roman" w:cs="Times New Roman"/>
          <w:sz w:val="24"/>
          <w:szCs w:val="24"/>
          <w:lang w:eastAsia="ru-RU"/>
        </w:rPr>
        <w:t>Оператора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E8F6EC3" w14:textId="20910663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1.11. Использование </w:t>
      </w:r>
      <w:r w:rsidR="00485FBA">
        <w:rPr>
          <w:rFonts w:ascii="Times New Roman" w:hAnsi="Times New Roman" w:cs="Times New Roman"/>
          <w:sz w:val="24"/>
          <w:szCs w:val="24"/>
          <w:lang w:eastAsia="ru-RU"/>
        </w:rPr>
        <w:t>Сайта</w:t>
      </w:r>
      <w:r w:rsidR="0046536B" w:rsidRPr="00A671E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222C7" w:rsidRPr="006222C7">
        <w:rPr>
          <w:rFonts w:ascii="Times New Roman" w:hAnsi="Times New Roman" w:cs="Times New Roman"/>
          <w:sz w:val="24"/>
          <w:szCs w:val="24"/>
        </w:rPr>
        <w:t xml:space="preserve"> </w:t>
      </w:r>
      <w:r w:rsidR="00EF2558" w:rsidRPr="00EF255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EF2558" w:rsidRPr="00EF2558">
        <w:rPr>
          <w:rFonts w:ascii="Times New Roman" w:hAnsi="Times New Roman" w:cs="Times New Roman"/>
          <w:sz w:val="24"/>
          <w:szCs w:val="24"/>
        </w:rPr>
        <w:t>://</w:t>
      </w:r>
      <w:r w:rsidR="00EF2558" w:rsidRPr="00EF2558">
        <w:rPr>
          <w:rFonts w:ascii="Times New Roman" w:hAnsi="Times New Roman" w:cs="Times New Roman"/>
          <w:sz w:val="24"/>
          <w:szCs w:val="24"/>
          <w:lang w:val="en-US"/>
        </w:rPr>
        <w:t>ntk</w:t>
      </w:r>
      <w:r w:rsidR="00EF2558" w:rsidRPr="00EF2558">
        <w:rPr>
          <w:rFonts w:ascii="Times New Roman" w:hAnsi="Times New Roman" w:cs="Times New Roman"/>
          <w:sz w:val="24"/>
          <w:szCs w:val="24"/>
        </w:rPr>
        <w:t>-</w:t>
      </w:r>
      <w:r w:rsidR="00EF2558" w:rsidRPr="00EF2558">
        <w:rPr>
          <w:rFonts w:ascii="Times New Roman" w:hAnsi="Times New Roman" w:cs="Times New Roman"/>
          <w:sz w:val="24"/>
          <w:szCs w:val="24"/>
          <w:lang w:val="en-US"/>
        </w:rPr>
        <w:t>mir</w:t>
      </w:r>
      <w:r w:rsidR="00EF2558" w:rsidRPr="00EF2558">
        <w:rPr>
          <w:rFonts w:ascii="Times New Roman" w:hAnsi="Times New Roman" w:cs="Times New Roman"/>
          <w:sz w:val="24"/>
          <w:szCs w:val="24"/>
        </w:rPr>
        <w:t>.</w:t>
      </w:r>
      <w:r w:rsidR="00EF2558" w:rsidRPr="00EF2558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EF2558" w:rsidRPr="00EF2558">
        <w:rPr>
          <w:rFonts w:ascii="Times New Roman" w:hAnsi="Times New Roman" w:cs="Times New Roman"/>
          <w:sz w:val="24"/>
          <w:szCs w:val="24"/>
        </w:rPr>
        <w:t xml:space="preserve"> </w:t>
      </w:r>
      <w:r w:rsidR="00FB6764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– </w:t>
      </w:r>
      <w:r w:rsidR="00485FBA">
        <w:rPr>
          <w:rFonts w:ascii="Times New Roman" w:hAnsi="Times New Roman" w:cs="Times New Roman"/>
          <w:sz w:val="24"/>
          <w:szCs w:val="24"/>
          <w:lang w:eastAsia="ru-RU"/>
        </w:rPr>
        <w:t>Сайт</w:t>
      </w:r>
      <w:r w:rsidR="00FB6764" w:rsidRPr="00A671E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FB6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0273">
        <w:rPr>
          <w:rFonts w:ascii="Times New Roman" w:eastAsia="Calibri" w:hAnsi="Times New Roman" w:cs="Times New Roman"/>
          <w:sz w:val="24"/>
          <w:szCs w:val="24"/>
        </w:rPr>
        <w:t xml:space="preserve">и всех его </w:t>
      </w:r>
      <w:r w:rsidR="00FB6764">
        <w:rPr>
          <w:rFonts w:ascii="Times New Roman" w:eastAsia="Calibri" w:hAnsi="Times New Roman" w:cs="Times New Roman"/>
          <w:sz w:val="24"/>
          <w:szCs w:val="24"/>
        </w:rPr>
        <w:t xml:space="preserve">Сервисов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и предоставление Оператору своих персональных данных означает безусловное согласие Пользователя с настоящей Политикой. В случае несогласия (полного или частичного) с условиями Политики Пользователь должен прекратить использование </w:t>
      </w:r>
      <w:r w:rsidR="00EB3459" w:rsidRPr="00A671EC">
        <w:rPr>
          <w:rFonts w:ascii="Times New Roman" w:hAnsi="Times New Roman" w:cs="Times New Roman"/>
          <w:sz w:val="24"/>
          <w:szCs w:val="24"/>
          <w:lang w:eastAsia="ru-RU"/>
        </w:rPr>
        <w:t>Платформы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E61FDA8" w14:textId="513FF5A4" w:rsidR="0046536B" w:rsidRPr="00DB4630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1.12. </w:t>
      </w:r>
      <w:r w:rsidR="00485FBA">
        <w:rPr>
          <w:rFonts w:ascii="Times New Roman" w:hAnsi="Times New Roman" w:cs="Times New Roman"/>
          <w:sz w:val="24"/>
          <w:szCs w:val="24"/>
          <w:lang w:eastAsia="ru-RU"/>
        </w:rPr>
        <w:t>Сайт</w:t>
      </w:r>
      <w:r w:rsidR="0046536B" w:rsidRPr="00A671E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2558" w:rsidRPr="00EF255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EF2558" w:rsidRPr="00EF2558">
        <w:rPr>
          <w:rFonts w:ascii="Times New Roman" w:hAnsi="Times New Roman" w:cs="Times New Roman"/>
          <w:sz w:val="24"/>
          <w:szCs w:val="24"/>
        </w:rPr>
        <w:t>://</w:t>
      </w:r>
      <w:r w:rsidR="00EF2558" w:rsidRPr="00EF2558">
        <w:rPr>
          <w:rFonts w:ascii="Times New Roman" w:hAnsi="Times New Roman" w:cs="Times New Roman"/>
          <w:sz w:val="24"/>
          <w:szCs w:val="24"/>
          <w:lang w:val="en-US"/>
        </w:rPr>
        <w:t>ntk</w:t>
      </w:r>
      <w:r w:rsidR="00EF2558" w:rsidRPr="00EF2558">
        <w:rPr>
          <w:rFonts w:ascii="Times New Roman" w:hAnsi="Times New Roman" w:cs="Times New Roman"/>
          <w:sz w:val="24"/>
          <w:szCs w:val="24"/>
        </w:rPr>
        <w:t>-</w:t>
      </w:r>
      <w:r w:rsidR="00EF2558" w:rsidRPr="00EF2558">
        <w:rPr>
          <w:rFonts w:ascii="Times New Roman" w:hAnsi="Times New Roman" w:cs="Times New Roman"/>
          <w:sz w:val="24"/>
          <w:szCs w:val="24"/>
          <w:lang w:val="en-US"/>
        </w:rPr>
        <w:t>mir</w:t>
      </w:r>
      <w:r w:rsidR="00EF2558" w:rsidRPr="00EF2558">
        <w:rPr>
          <w:rFonts w:ascii="Times New Roman" w:hAnsi="Times New Roman" w:cs="Times New Roman"/>
          <w:sz w:val="24"/>
          <w:szCs w:val="24"/>
        </w:rPr>
        <w:t>.</w:t>
      </w:r>
      <w:r w:rsidR="00EF2558" w:rsidRPr="00EF2558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EF2558" w:rsidRPr="00EF2558">
        <w:rPr>
          <w:rFonts w:ascii="Times New Roman" w:hAnsi="Times New Roman" w:cs="Times New Roman"/>
          <w:sz w:val="24"/>
          <w:szCs w:val="24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мо</w:t>
      </w:r>
      <w:r w:rsidR="004E2203">
        <w:rPr>
          <w:rFonts w:ascii="Times New Roman" w:hAnsi="Times New Roman" w:cs="Times New Roman"/>
          <w:sz w:val="24"/>
          <w:szCs w:val="24"/>
          <w:lang w:eastAsia="ru-RU"/>
        </w:rPr>
        <w:t>жет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содержать гиперссылки на веб-сайты, предоставленные третьими лицами. Оператор не контролирует сторонние веб-сайты или информацию, размещенную на веб-сайтах третьих лиц. Оператор не несет ответственности за защиту и конфиденциальн</w:t>
      </w:r>
      <w:r w:rsidRPr="00DB4630">
        <w:rPr>
          <w:rFonts w:ascii="Times New Roman" w:hAnsi="Times New Roman" w:cs="Times New Roman"/>
          <w:sz w:val="24"/>
          <w:szCs w:val="24"/>
          <w:lang w:eastAsia="ru-RU"/>
        </w:rPr>
        <w:t xml:space="preserve">ость любой информации, предоставленной </w:t>
      </w:r>
      <w:r w:rsidR="004F7873" w:rsidRPr="00DB463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DB4630">
        <w:rPr>
          <w:rFonts w:ascii="Times New Roman" w:hAnsi="Times New Roman" w:cs="Times New Roman"/>
          <w:sz w:val="24"/>
          <w:szCs w:val="24"/>
          <w:lang w:eastAsia="ru-RU"/>
        </w:rPr>
        <w:t xml:space="preserve">убъектом персональных данных на веб-сайтах третьих лиц после </w:t>
      </w:r>
      <w:r w:rsidR="004F7873" w:rsidRPr="00DB4630">
        <w:rPr>
          <w:rFonts w:ascii="Times New Roman" w:hAnsi="Times New Roman" w:cs="Times New Roman"/>
          <w:sz w:val="24"/>
          <w:szCs w:val="24"/>
          <w:lang w:eastAsia="ru-RU"/>
        </w:rPr>
        <w:t>того,</w:t>
      </w:r>
      <w:r w:rsidRPr="00DB4630">
        <w:rPr>
          <w:rFonts w:ascii="Times New Roman" w:hAnsi="Times New Roman" w:cs="Times New Roman"/>
          <w:sz w:val="24"/>
          <w:szCs w:val="24"/>
          <w:lang w:eastAsia="ru-RU"/>
        </w:rPr>
        <w:t xml:space="preserve"> как он покинул </w:t>
      </w:r>
      <w:r w:rsidR="00485FBA">
        <w:rPr>
          <w:rFonts w:ascii="Times New Roman" w:hAnsi="Times New Roman" w:cs="Times New Roman"/>
          <w:sz w:val="24"/>
          <w:szCs w:val="24"/>
          <w:lang w:eastAsia="ru-RU"/>
        </w:rPr>
        <w:t>Сайт</w:t>
      </w:r>
      <w:r w:rsidRPr="00DB4630">
        <w:rPr>
          <w:rFonts w:ascii="Times New Roman" w:hAnsi="Times New Roman" w:cs="Times New Roman"/>
          <w:sz w:val="24"/>
          <w:szCs w:val="24"/>
          <w:lang w:eastAsia="ru-RU"/>
        </w:rPr>
        <w:t xml:space="preserve"> Оператора.</w:t>
      </w:r>
    </w:p>
    <w:p w14:paraId="505D0926" w14:textId="21F27B2E" w:rsidR="0046536B" w:rsidRPr="00BD6817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817">
        <w:rPr>
          <w:rFonts w:ascii="Times New Roman" w:hAnsi="Times New Roman" w:cs="Times New Roman"/>
          <w:sz w:val="24"/>
          <w:szCs w:val="24"/>
          <w:lang w:eastAsia="ru-RU"/>
        </w:rPr>
        <w:t xml:space="preserve">1.13. Оператор получает персональные данные, непосредственно предоставленные </w:t>
      </w:r>
      <w:r w:rsidR="004F7873" w:rsidRPr="00BD681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46536B" w:rsidRPr="00BD6817">
        <w:rPr>
          <w:rFonts w:ascii="Times New Roman" w:hAnsi="Times New Roman" w:cs="Times New Roman"/>
          <w:sz w:val="24"/>
          <w:szCs w:val="24"/>
          <w:lang w:eastAsia="ru-RU"/>
        </w:rPr>
        <w:t>убъектами персональных данных</w:t>
      </w:r>
      <w:r w:rsidRPr="00BD6817">
        <w:rPr>
          <w:rFonts w:ascii="Times New Roman" w:hAnsi="Times New Roman" w:cs="Times New Roman"/>
          <w:sz w:val="24"/>
          <w:szCs w:val="24"/>
          <w:lang w:eastAsia="ru-RU"/>
        </w:rPr>
        <w:t>. Передача персональных данных Пользователем Оператору означает согласие Пользователя на передачу его персональных данных.</w:t>
      </w:r>
    </w:p>
    <w:p w14:paraId="2F665070" w14:textId="1BCF7B05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4630">
        <w:rPr>
          <w:rFonts w:ascii="Times New Roman" w:hAnsi="Times New Roman" w:cs="Times New Roman"/>
          <w:sz w:val="24"/>
          <w:szCs w:val="24"/>
          <w:lang w:eastAsia="ru-RU"/>
        </w:rPr>
        <w:t xml:space="preserve">1.14. Оператор не проверяет достоверность предоставляемых персональных данных. Вся указанная Пользователем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информация, позволяющая его прямо или косвенно идентифицировать, рассматривается Оператором в качестве корректных персональных данных.</w:t>
      </w:r>
    </w:p>
    <w:p w14:paraId="4736C62D" w14:textId="502993B8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1.15. Пользователь подтверждает, что все указанные им данные принадлежат лично ему и что в случае указания в предоставляем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Пользователем 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>информации</w:t>
      </w:r>
      <w:r w:rsidR="001362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сведени</w:t>
      </w:r>
      <w:r w:rsidR="001362D7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об иных лицах, он подтверждает, что передает персональные данные с согласия этих лиц Оператору на основании</w:t>
      </w:r>
      <w:r w:rsidR="00C124F6" w:rsidRPr="00C124F6">
        <w:t xml:space="preserve"> </w:t>
      </w:r>
      <w:r w:rsidR="00C124F6" w:rsidRPr="00C124F6">
        <w:rPr>
          <w:rFonts w:ascii="Times New Roman" w:hAnsi="Times New Roman" w:cs="Times New Roman"/>
          <w:sz w:val="24"/>
          <w:szCs w:val="24"/>
          <w:lang w:eastAsia="ru-RU"/>
        </w:rPr>
        <w:t>Закона Республики Казахстан от 21 мая 2013 года № 94-V «О персональных данных и их защите»</w:t>
      </w:r>
      <w:r w:rsidR="00C124F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E802D27" w14:textId="4A0B838F" w:rsidR="008F445A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1.16. Оператор не контролирует и не несет ответственность за сайты третьих лиц, на которые Пользователь может перейти по ссылкам, доступным </w:t>
      </w:r>
      <w:r w:rsidR="00485FBA">
        <w:rPr>
          <w:rFonts w:ascii="Times New Roman" w:hAnsi="Times New Roman" w:cs="Times New Roman"/>
          <w:sz w:val="24"/>
          <w:szCs w:val="24"/>
          <w:lang w:eastAsia="ru-RU"/>
        </w:rPr>
        <w:t>на Сайте</w:t>
      </w:r>
      <w:r w:rsidR="004E220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B1E8069" w14:textId="040CE69A" w:rsidR="00C95225" w:rsidRDefault="00525119" w:rsidP="00C95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1.1</w:t>
      </w:r>
      <w:r w:rsidR="0040721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B630A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</w:t>
      </w:r>
      <w:r w:rsidR="00C95225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</w:t>
      </w:r>
      <w:r w:rsidR="006B630A" w:rsidRPr="00A671EC">
        <w:rPr>
          <w:rFonts w:ascii="Times New Roman" w:hAnsi="Times New Roman" w:cs="Times New Roman"/>
          <w:sz w:val="24"/>
          <w:szCs w:val="24"/>
          <w:lang w:eastAsia="ru-RU"/>
        </w:rPr>
        <w:t>законодательства</w:t>
      </w:r>
      <w:r w:rsidR="00C952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2558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</w:t>
      </w:r>
      <w:r w:rsidR="006B630A" w:rsidRPr="00A671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C893977" w14:textId="78B6650E" w:rsidR="008F445A" w:rsidRPr="00DB4630" w:rsidRDefault="00525119" w:rsidP="00C95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4630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C16536" w:rsidRPr="00DB463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07213" w:rsidRPr="00DB4630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DB4630">
        <w:rPr>
          <w:rFonts w:ascii="Times New Roman" w:hAnsi="Times New Roman" w:cs="Times New Roman"/>
          <w:sz w:val="24"/>
          <w:szCs w:val="24"/>
          <w:lang w:eastAsia="ru-RU"/>
        </w:rPr>
        <w:t>. В случае возникновения вопросов по настоящей Политике, Пользователь может связаться с ответственным за организацию обработки персональных данных, направив письмо на адрес электронной почты</w:t>
      </w:r>
      <w:r w:rsidR="004E220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="00EF2558" w:rsidRPr="005F5CB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site</w:t>
        </w:r>
        <w:r w:rsidR="00EF2558" w:rsidRPr="00EF255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EF2558" w:rsidRPr="005F5CB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ntk</w:t>
        </w:r>
        <w:r w:rsidR="00EF2558" w:rsidRPr="00EF2558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="00EF2558" w:rsidRPr="005F5CB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mir</w:t>
        </w:r>
        <w:r w:rsidR="00EF2558" w:rsidRPr="00EF255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EF2558" w:rsidRPr="005F5CB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EF2558">
        <w:rPr>
          <w:rFonts w:ascii="Times New Roman" w:hAnsi="Times New Roman" w:cs="Times New Roman"/>
          <w:sz w:val="24"/>
          <w:szCs w:val="24"/>
        </w:rPr>
        <w:t xml:space="preserve"> </w:t>
      </w:r>
      <w:r w:rsidRPr="00DB4630">
        <w:rPr>
          <w:rFonts w:ascii="Times New Roman" w:hAnsi="Times New Roman" w:cs="Times New Roman"/>
          <w:sz w:val="24"/>
          <w:szCs w:val="24"/>
          <w:lang w:eastAsia="ru-RU"/>
        </w:rPr>
        <w:t>с пометкой «Запрос о персональных данных»</w:t>
      </w:r>
      <w:r w:rsidR="00C16536" w:rsidRPr="00DB46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5FE5CB3" w14:textId="7F8CAF2A" w:rsidR="008F445A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40721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Все вопросы, неурегулированные настоящей Политикой, регламентируются действующим законодательством </w:t>
      </w:r>
      <w:r w:rsidR="00300289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4016B35" w14:textId="02A4FC51" w:rsidR="00525119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1.2</w:t>
      </w:r>
      <w:r w:rsidR="0040721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Оператор обязуется соблюдать нормы </w:t>
      </w:r>
      <w:r w:rsidR="00C95225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законодательства </w:t>
      </w:r>
      <w:r w:rsidR="00300289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защиты и обработки персональных данных.</w:t>
      </w:r>
    </w:p>
    <w:p w14:paraId="67A2A646" w14:textId="77777777" w:rsidR="00913B2D" w:rsidRPr="00A671EC" w:rsidRDefault="00913B2D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7ABB1A" w14:textId="551172BD" w:rsidR="00525119" w:rsidRPr="00A671EC" w:rsidRDefault="005251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ОСНОВНЫЕ ТЕРМИНЫ, ПОНЯТИЯ И ОПРЕДЕЛЕНИЯ</w:t>
      </w:r>
    </w:p>
    <w:p w14:paraId="196B9707" w14:textId="7BCB069E" w:rsidR="00F71EF0" w:rsidRPr="00A671EC" w:rsidRDefault="00F71EF0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C3C71FB" w14:textId="617644A3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2.1.</w:t>
      </w:r>
      <w:r w:rsidR="00393E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Автоматизированная обработка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обработка персональных данных с помощью средств вычислительной техники.</w:t>
      </w:r>
    </w:p>
    <w:p w14:paraId="641E854E" w14:textId="4CF38C70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Блокирование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ED427C4" w14:textId="30399CA4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Защита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комплекс мероприятий технического, организационного и организационно-технического характера, направленных на защиту сведений, относящихся к определенному или определяемому на основании такой информации </w:t>
      </w:r>
      <w:r w:rsidR="001362D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убъекту персональных данных.</w:t>
      </w:r>
    </w:p>
    <w:p w14:paraId="3EB9A385" w14:textId="0EE5E61F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Информационная система персональных данных (ИСПДн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)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6FC110C2" w14:textId="429FC46B" w:rsidR="00913B2D" w:rsidRPr="00BA4D4B" w:rsidRDefault="00525119" w:rsidP="00BA4D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Использование </w:t>
      </w:r>
      <w:r w:rsidR="007464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Сайта</w:t>
      </w:r>
      <w:r w:rsidR="00EA2382" w:rsidRPr="00400B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– любые действия </w:t>
      </w:r>
      <w:r w:rsidR="001362D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убъекта ПДн по получению доступа к </w:t>
      </w:r>
      <w:r w:rsidR="00485FBA">
        <w:rPr>
          <w:rFonts w:ascii="Times New Roman" w:hAnsi="Times New Roman" w:cs="Times New Roman"/>
          <w:sz w:val="24"/>
          <w:szCs w:val="24"/>
          <w:lang w:eastAsia="ru-RU"/>
        </w:rPr>
        <w:t>Сайту</w:t>
      </w:r>
      <w:r w:rsidR="008F445A" w:rsidRPr="00A671E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222C7" w:rsidRPr="006222C7">
        <w:rPr>
          <w:rFonts w:ascii="Times New Roman" w:hAnsi="Times New Roman" w:cs="Times New Roman"/>
          <w:sz w:val="24"/>
          <w:szCs w:val="24"/>
        </w:rPr>
        <w:t xml:space="preserve"> </w:t>
      </w:r>
      <w:r w:rsidR="00300289" w:rsidRPr="0030028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300289" w:rsidRPr="00300289">
        <w:rPr>
          <w:rFonts w:ascii="Times New Roman" w:hAnsi="Times New Roman" w:cs="Times New Roman"/>
          <w:sz w:val="24"/>
          <w:szCs w:val="24"/>
        </w:rPr>
        <w:t>://</w:t>
      </w:r>
      <w:r w:rsidR="00300289" w:rsidRPr="00300289">
        <w:rPr>
          <w:rFonts w:ascii="Times New Roman" w:hAnsi="Times New Roman" w:cs="Times New Roman"/>
          <w:sz w:val="24"/>
          <w:szCs w:val="24"/>
          <w:lang w:val="en-US"/>
        </w:rPr>
        <w:t>ntk</w:t>
      </w:r>
      <w:r w:rsidR="00300289" w:rsidRPr="00300289">
        <w:rPr>
          <w:rFonts w:ascii="Times New Roman" w:hAnsi="Times New Roman" w:cs="Times New Roman"/>
          <w:sz w:val="24"/>
          <w:szCs w:val="24"/>
        </w:rPr>
        <w:t>-</w:t>
      </w:r>
      <w:r w:rsidR="00300289" w:rsidRPr="00300289">
        <w:rPr>
          <w:rFonts w:ascii="Times New Roman" w:hAnsi="Times New Roman" w:cs="Times New Roman"/>
          <w:sz w:val="24"/>
          <w:szCs w:val="24"/>
          <w:lang w:val="en-US"/>
        </w:rPr>
        <w:t>mir</w:t>
      </w:r>
      <w:r w:rsidR="00300289" w:rsidRPr="00300289">
        <w:rPr>
          <w:rFonts w:ascii="Times New Roman" w:hAnsi="Times New Roman" w:cs="Times New Roman"/>
          <w:sz w:val="24"/>
          <w:szCs w:val="24"/>
        </w:rPr>
        <w:t>.</w:t>
      </w:r>
      <w:r w:rsidR="00300289" w:rsidRPr="00300289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300289" w:rsidRPr="00300289">
        <w:rPr>
          <w:rFonts w:ascii="Times New Roman" w:hAnsi="Times New Roman" w:cs="Times New Roman"/>
          <w:sz w:val="24"/>
          <w:szCs w:val="24"/>
        </w:rPr>
        <w:t xml:space="preserve"> </w:t>
      </w:r>
      <w:r w:rsidR="0020637A">
        <w:rPr>
          <w:rFonts w:ascii="Times New Roman" w:eastAsia="Calibri" w:hAnsi="Times New Roman" w:cs="Times New Roman"/>
          <w:sz w:val="24"/>
          <w:szCs w:val="24"/>
        </w:rPr>
        <w:t xml:space="preserve">и всем его </w:t>
      </w:r>
      <w:r w:rsidR="00BA4D4B">
        <w:rPr>
          <w:rFonts w:ascii="Times New Roman" w:eastAsia="Calibri" w:hAnsi="Times New Roman" w:cs="Times New Roman"/>
          <w:sz w:val="24"/>
          <w:szCs w:val="24"/>
        </w:rPr>
        <w:t>Сервисам</w:t>
      </w:r>
      <w:r w:rsidR="002063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4D4B" w:rsidRPr="00BA4D4B">
        <w:rPr>
          <w:rFonts w:ascii="Times New Roman" w:eastAsia="Calibri" w:hAnsi="Times New Roman" w:cs="Times New Roman"/>
          <w:sz w:val="24"/>
          <w:szCs w:val="24"/>
        </w:rPr>
        <w:t xml:space="preserve">или отдельным его частям, функциям, интерфейсам </w:t>
      </w:r>
      <w:r w:rsidR="00C937FF">
        <w:rPr>
          <w:rFonts w:ascii="Times New Roman" w:hAnsi="Times New Roman" w:cs="Times New Roman"/>
          <w:sz w:val="24"/>
          <w:szCs w:val="24"/>
          <w:lang w:eastAsia="ru-RU"/>
        </w:rPr>
        <w:t xml:space="preserve">без предоставления аутентификационных данных третьим лицам для их доступа к </w:t>
      </w:r>
      <w:r w:rsidR="004E2203">
        <w:rPr>
          <w:rFonts w:ascii="Times New Roman" w:hAnsi="Times New Roman" w:cs="Times New Roman"/>
          <w:sz w:val="24"/>
          <w:szCs w:val="24"/>
          <w:lang w:eastAsia="ru-RU"/>
        </w:rPr>
        <w:t xml:space="preserve">личному кабинету </w:t>
      </w:r>
      <w:r w:rsidR="00355E49">
        <w:rPr>
          <w:rFonts w:ascii="Times New Roman" w:hAnsi="Times New Roman" w:cs="Times New Roman"/>
          <w:sz w:val="24"/>
          <w:szCs w:val="24"/>
          <w:lang w:eastAsia="ru-RU"/>
        </w:rPr>
        <w:t>на Сайте</w:t>
      </w:r>
      <w:r w:rsidR="004E220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22E19" w14:textId="51EAA566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Конфиденциальность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обязательное для выполнения Оператором или иным лицом, получившим доступ к персональным данным, требование не допускать раскрытия персональных данных третьим лицам, и их распространение без </w:t>
      </w:r>
      <w:r w:rsidR="008F445A" w:rsidRPr="00A671E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огласия </w:t>
      </w:r>
      <w:r w:rsidR="001362D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убъекта персональных данных или наличия иного законного основания.</w:t>
      </w:r>
    </w:p>
    <w:p w14:paraId="56EDF491" w14:textId="6A4F29E4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Обезличивание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</w:t>
      </w:r>
      <w:r w:rsidR="001362D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убъекту ПДн.</w:t>
      </w:r>
    </w:p>
    <w:p w14:paraId="101C8242" w14:textId="2F557223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Обработка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любое действие (операция) или</w:t>
      </w:r>
      <w:r w:rsidR="00913B2D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58DD539" w14:textId="788596F4" w:rsidR="00041600" w:rsidRDefault="00525119" w:rsidP="00F71E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Оператор персональных данных (Оператор)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445A" w:rsidRPr="00A671E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0289" w:rsidRPr="00300289">
        <w:rPr>
          <w:rFonts w:ascii="Times New Roman" w:hAnsi="Times New Roman" w:cs="Times New Roman"/>
          <w:sz w:val="24"/>
          <w:szCs w:val="24"/>
          <w:lang w:eastAsia="ru-RU"/>
        </w:rPr>
        <w:t>Товарищество с ограниченной ответственностью национальная транспортная компания «МИР-АЗИЯ» (Юридический адрес:</w:t>
      </w:r>
      <w:r w:rsidR="00300289" w:rsidRPr="00300289">
        <w:rPr>
          <w:rFonts w:ascii="Times New Roman" w:hAnsi="Times New Roman" w:cs="Times New Roman"/>
          <w:sz w:val="24"/>
          <w:szCs w:val="24"/>
          <w:lang w:eastAsia="ru-RU"/>
        </w:rPr>
        <w:tab/>
        <w:t>110000, Республика Казахстан, Костанайская область, г. Костанай, ул. Урожайная, д.18; электронный адрес site@ntk-mir.com, сайт https://ntk-mir.kz; ИИН/ БИН 180840018978), в лице директора Самойленко Александра Андреевича, действующего на основании Устава</w:t>
      </w:r>
      <w:r w:rsidR="00041600" w:rsidRPr="0030028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41600" w:rsidRPr="00041600">
        <w:rPr>
          <w:rFonts w:ascii="Times New Roman" w:eastAsia="Calibri" w:hAnsi="Times New Roman" w:cs="Times New Roman"/>
          <w:sz w:val="24"/>
          <w:szCs w:val="24"/>
        </w:rPr>
        <w:t xml:space="preserve"> управляющ</w:t>
      </w:r>
      <w:r w:rsidR="00485FBA">
        <w:rPr>
          <w:rFonts w:ascii="Times New Roman" w:eastAsia="Calibri" w:hAnsi="Times New Roman" w:cs="Times New Roman"/>
          <w:sz w:val="24"/>
          <w:szCs w:val="24"/>
        </w:rPr>
        <w:t>ее</w:t>
      </w:r>
      <w:r w:rsidR="00041600" w:rsidRPr="00041600">
        <w:rPr>
          <w:rFonts w:ascii="Times New Roman" w:eastAsia="Calibri" w:hAnsi="Times New Roman" w:cs="Times New Roman"/>
          <w:sz w:val="24"/>
          <w:szCs w:val="24"/>
        </w:rPr>
        <w:t xml:space="preserve"> Платформой и оказывающ</w:t>
      </w:r>
      <w:r w:rsidR="00485FBA">
        <w:rPr>
          <w:rFonts w:ascii="Times New Roman" w:eastAsia="Calibri" w:hAnsi="Times New Roman" w:cs="Times New Roman"/>
          <w:sz w:val="24"/>
          <w:szCs w:val="24"/>
        </w:rPr>
        <w:t>ее</w:t>
      </w:r>
      <w:r w:rsidR="00F13B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1600" w:rsidRPr="00041600">
        <w:rPr>
          <w:rFonts w:ascii="Times New Roman" w:eastAsia="Calibri" w:hAnsi="Times New Roman" w:cs="Times New Roman"/>
          <w:sz w:val="24"/>
          <w:szCs w:val="24"/>
        </w:rPr>
        <w:t xml:space="preserve">Услуги Пользователям, адрес электронной почты: </w:t>
      </w:r>
      <w:r w:rsidR="00300289" w:rsidRPr="00300289">
        <w:rPr>
          <w:rFonts w:ascii="Times New Roman" w:hAnsi="Times New Roman" w:cs="Times New Roman"/>
          <w:sz w:val="24"/>
          <w:szCs w:val="24"/>
          <w:lang w:eastAsia="ru-RU"/>
        </w:rPr>
        <w:t>https://ntk-mir.kz</w:t>
      </w:r>
      <w:r w:rsidR="00041600" w:rsidRPr="000416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D6EDD6" w14:textId="679E78D1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Персональные данные (далее — ПДн)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любая информация, относящаяся к прямо или косвенно определенному, или определяемому </w:t>
      </w:r>
      <w:r w:rsidR="001362D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убъекту персональных данных.</w:t>
      </w:r>
    </w:p>
    <w:p w14:paraId="3A5FAF00" w14:textId="34E07EB8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Пользователь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лицо, имеющее доступ и использующее </w:t>
      </w:r>
      <w:r w:rsidR="00913B2D" w:rsidRPr="00A671EC">
        <w:rPr>
          <w:rFonts w:ascii="Times New Roman" w:hAnsi="Times New Roman" w:cs="Times New Roman"/>
          <w:sz w:val="24"/>
          <w:szCs w:val="24"/>
          <w:lang w:eastAsia="ru-RU"/>
        </w:rPr>
        <w:t>Платформу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, и предоставившее Оператору свои персональные данные при заполнении форм обратной связи, получени</w:t>
      </w:r>
      <w:r w:rsidR="00AE7A07" w:rsidRPr="00A671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справочной информации</w:t>
      </w:r>
      <w:r w:rsidR="00AE7A07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и иным, не противоречащим действующему законодательству </w:t>
      </w:r>
      <w:r w:rsidR="00300289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</w:t>
      </w:r>
      <w:r w:rsidR="00AE7A07" w:rsidRPr="00A671EC">
        <w:rPr>
          <w:rFonts w:ascii="Times New Roman" w:hAnsi="Times New Roman" w:cs="Times New Roman"/>
          <w:sz w:val="24"/>
          <w:szCs w:val="24"/>
          <w:lang w:eastAsia="ru-RU"/>
        </w:rPr>
        <w:t>, образом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2F251E4" w14:textId="6CE3165F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D51BB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Предоставление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действия, направленные на раскрытие ПДн определенному лицу или определенному кругу лиц.</w:t>
      </w:r>
    </w:p>
    <w:p w14:paraId="53EB7B35" w14:textId="0A6EBF0C" w:rsidR="00913B2D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7F02C5" w:rsidRPr="00A671E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51BB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Распространение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действия, направленные на раскрытие персональных данных неопределенному кругу лиц.</w:t>
      </w:r>
    </w:p>
    <w:p w14:paraId="5FCA52D8" w14:textId="4C963E59" w:rsidR="00485FBA" w:rsidRPr="00EA2382" w:rsidRDefault="00EA2382" w:rsidP="0048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2382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D51BB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EA238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85F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Сайт</w:t>
      </w:r>
      <w:r w:rsidRPr="00EA23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Оператора</w:t>
      </w:r>
      <w:r w:rsidRPr="00EA2382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485FBA" w:rsidRPr="00EA2382">
        <w:rPr>
          <w:rFonts w:ascii="Times New Roman" w:hAnsi="Times New Roman" w:cs="Times New Roman"/>
          <w:sz w:val="24"/>
          <w:szCs w:val="24"/>
          <w:lang w:eastAsia="ru-RU"/>
        </w:rPr>
        <w:t xml:space="preserve">сайт </w:t>
      </w:r>
      <w:r w:rsidR="00300289" w:rsidRPr="0030028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300289" w:rsidRPr="00300289">
        <w:rPr>
          <w:rFonts w:ascii="Times New Roman" w:hAnsi="Times New Roman" w:cs="Times New Roman"/>
          <w:sz w:val="24"/>
          <w:szCs w:val="24"/>
        </w:rPr>
        <w:t>://</w:t>
      </w:r>
      <w:r w:rsidR="00300289" w:rsidRPr="00300289">
        <w:rPr>
          <w:rFonts w:ascii="Times New Roman" w:hAnsi="Times New Roman" w:cs="Times New Roman"/>
          <w:sz w:val="24"/>
          <w:szCs w:val="24"/>
          <w:lang w:val="en-US"/>
        </w:rPr>
        <w:t>ntk</w:t>
      </w:r>
      <w:r w:rsidR="00300289" w:rsidRPr="00300289">
        <w:rPr>
          <w:rFonts w:ascii="Times New Roman" w:hAnsi="Times New Roman" w:cs="Times New Roman"/>
          <w:sz w:val="24"/>
          <w:szCs w:val="24"/>
        </w:rPr>
        <w:t>-</w:t>
      </w:r>
      <w:r w:rsidR="00300289" w:rsidRPr="00300289">
        <w:rPr>
          <w:rFonts w:ascii="Times New Roman" w:hAnsi="Times New Roman" w:cs="Times New Roman"/>
          <w:sz w:val="24"/>
          <w:szCs w:val="24"/>
          <w:lang w:val="en-US"/>
        </w:rPr>
        <w:t>mir</w:t>
      </w:r>
      <w:r w:rsidR="00300289" w:rsidRPr="00300289">
        <w:rPr>
          <w:rFonts w:ascii="Times New Roman" w:hAnsi="Times New Roman" w:cs="Times New Roman"/>
          <w:sz w:val="24"/>
          <w:szCs w:val="24"/>
        </w:rPr>
        <w:t>.</w:t>
      </w:r>
      <w:r w:rsidR="00300289" w:rsidRPr="00300289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485FBA" w:rsidRPr="00EA238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="00485FBA" w:rsidRPr="00EA2382">
        <w:rPr>
          <w:rFonts w:ascii="Times New Roman" w:hAnsi="Times New Roman" w:cs="Times New Roman"/>
          <w:sz w:val="24"/>
          <w:szCs w:val="24"/>
          <w:lang w:eastAsia="ru-RU"/>
        </w:rPr>
        <w:t>а также иные существующие на данный момент сайты Оператора, условия использования которых ссылаются на данную Политику, а также любое развитие их и (или) добавление новых, в том числе поддомены Сайта, условия использования которых ссылаются на данную Политику, а также интерфейсы прикладного программирования (API), используемые для реализации правоотношений между Оператором и субъектами ПДн.</w:t>
      </w:r>
    </w:p>
    <w:p w14:paraId="6A2F5736" w14:textId="77777777" w:rsidR="00485FBA" w:rsidRPr="00A671EC" w:rsidRDefault="00525119" w:rsidP="0048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7F02C5" w:rsidRPr="00A671E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51BB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85FBA"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Сервисы</w:t>
      </w:r>
      <w:r w:rsidR="00485FBA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– программы, службы, продукты, функции, интерфейсы, веб-формы, размещенные на </w:t>
      </w:r>
      <w:r w:rsidR="00485FBA">
        <w:rPr>
          <w:rFonts w:ascii="Times New Roman" w:hAnsi="Times New Roman" w:cs="Times New Roman"/>
          <w:sz w:val="24"/>
          <w:szCs w:val="24"/>
          <w:lang w:eastAsia="ru-RU"/>
        </w:rPr>
        <w:t>Сайте</w:t>
      </w:r>
      <w:r w:rsidR="00485FBA" w:rsidRPr="00A671EC">
        <w:rPr>
          <w:rFonts w:ascii="Times New Roman" w:hAnsi="Times New Roman" w:cs="Times New Roman"/>
          <w:sz w:val="24"/>
          <w:szCs w:val="24"/>
          <w:lang w:eastAsia="ru-RU"/>
        </w:rPr>
        <w:t>, в частности, но не ограничиваясь:</w:t>
      </w:r>
    </w:p>
    <w:p w14:paraId="3531AC3A" w14:textId="77777777" w:rsidR="00485FBA" w:rsidRDefault="00485FBA" w:rsidP="00485FB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доступ к средствам поиска и навигации Платформы;</w:t>
      </w:r>
    </w:p>
    <w:p w14:paraId="4DA8FF57" w14:textId="77777777" w:rsidR="00485FBA" w:rsidRDefault="00485FBA" w:rsidP="00485FB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>доступ к информации о товарах и Услугах и к информации об условиях приобретения;</w:t>
      </w:r>
    </w:p>
    <w:p w14:paraId="67589760" w14:textId="77777777" w:rsidR="00485FBA" w:rsidRPr="000A7757" w:rsidRDefault="00485FBA" w:rsidP="00485FB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>иные виды сервисов, реализуемые на страницах, Платформа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5EACDC3" w14:textId="4CB437DC" w:rsidR="00913B2D" w:rsidRPr="00A671EC" w:rsidRDefault="00525119" w:rsidP="0048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7F02C5" w:rsidRPr="00A671E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51BB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Субъект персональных данных (субъект ПДн)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лицо, которое прямо или косвенно определено с помощью персональных данных, в отношении которого осуществляется обработка персональных данных. </w:t>
      </w:r>
    </w:p>
    <w:p w14:paraId="00480DD9" w14:textId="2874B9EF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F21B2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51BBE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Уничтожение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ПДн.</w:t>
      </w:r>
    </w:p>
    <w:p w14:paraId="5662C13E" w14:textId="77777777" w:rsidR="00913B2D" w:rsidRPr="00A671EC" w:rsidRDefault="00913B2D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0FB6E6" w14:textId="20DAA806" w:rsidR="00525119" w:rsidRPr="00A671EC" w:rsidRDefault="005251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ЦЕЛИ СБОРА И ОБРАБОТКИ ПЕРСОНАЛЬНЫХ ДАННЫХ</w:t>
      </w:r>
    </w:p>
    <w:p w14:paraId="7F6CC0F9" w14:textId="77777777" w:rsidR="002F0519" w:rsidRPr="00A671EC" w:rsidRDefault="002F05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6D71C9D" w14:textId="1A5DC708" w:rsidR="00F71EF0" w:rsidRPr="00A671EC" w:rsidRDefault="000A7757" w:rsidP="000A77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3.1. </w:t>
      </w:r>
      <w:r w:rsidR="001F294B" w:rsidRPr="00A671EC">
        <w:rPr>
          <w:rFonts w:ascii="Times New Roman" w:hAnsi="Times New Roman" w:cs="Times New Roman"/>
          <w:sz w:val="24"/>
          <w:szCs w:val="24"/>
          <w:shd w:val="clear" w:color="auto" w:fill="FFFFFF"/>
        </w:rPr>
        <w:t>Персональные данные Пользователей (Субъектов ПДн) Оператор может использовать в следующих целях:</w:t>
      </w:r>
    </w:p>
    <w:p w14:paraId="553B69A4" w14:textId="63322B42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Hlk175319828"/>
      <w:r w:rsidRPr="00A671EC">
        <w:rPr>
          <w:rFonts w:ascii="Times New Roman" w:hAnsi="Times New Roman" w:cs="Times New Roman"/>
          <w:sz w:val="24"/>
          <w:szCs w:val="24"/>
          <w:lang w:eastAsia="ru-RU"/>
        </w:rPr>
        <w:t>3.1.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Оказание Услуг</w:t>
      </w:r>
      <w:r w:rsidR="009948A2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предоставление Сервисов в ходе исполнения Оператором договоров, заключенных с самим Субъектом ПДн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2769136" w14:textId="04BBBF25" w:rsidR="000A7757" w:rsidRPr="00A671EC" w:rsidRDefault="00525119" w:rsidP="000A7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>1.2.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Идентификация стороны в рамках Сервисов и договоров, заключенных Оператором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17C7F7D" w14:textId="17581948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CD3672" w:rsidRPr="00A671E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 Предоставление Пользователю доступа к персонализированным ресурсам Платформы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8F0C674" w14:textId="3BC9641B" w:rsidR="007F02C5" w:rsidRPr="00287C87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A7757" w:rsidRPr="00287C87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CD3672" w:rsidRPr="00287C8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 xml:space="preserve">. Предоставление Пользователю доступа к </w:t>
      </w:r>
      <w:r w:rsidR="00C16536" w:rsidRPr="00287C87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латформе</w:t>
      </w:r>
      <w:r w:rsidR="000A7757" w:rsidRPr="00287C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24A7053" w14:textId="2B0A0BB5" w:rsidR="00913B2D" w:rsidRPr="00287C87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0A7757" w:rsidRPr="00287C87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407213" w:rsidRPr="00287C8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. Направление субъекту ПДн информационных и (или) рекламных сообщений об Услугах, Сервисах, о событиях в деятельности Оператора, о мероприятиях, организуемых Оператором</w:t>
      </w:r>
      <w:r w:rsidR="00913B2D" w:rsidRPr="00287C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2CB2230" w14:textId="36DB0B9B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0A7757" w:rsidRPr="00287C87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407213" w:rsidRPr="00287C8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 xml:space="preserve">. Предоставление Субъекту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персональных данных информации об оказываемых Оператором Услугах, о разработке Оператором новых продуктов и Услуг</w:t>
      </w:r>
      <w:r w:rsidR="007F02C5" w:rsidRPr="00A671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bookmarkEnd w:id="1"/>
    <w:p w14:paraId="14801554" w14:textId="77777777" w:rsidR="00913B2D" w:rsidRPr="00A671EC" w:rsidRDefault="00913B2D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87CD0E" w14:textId="05715D86" w:rsidR="00525119" w:rsidRPr="00A671EC" w:rsidRDefault="005251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ПРАВОВЫЕ ОСНОВАНИЯ ОБРАБОТКИ ПЕРСОНАЛЬНЫХ ДАННЫХ</w:t>
      </w:r>
    </w:p>
    <w:p w14:paraId="691D90C7" w14:textId="77777777" w:rsidR="00F71EF0" w:rsidRPr="00A671EC" w:rsidRDefault="00F71EF0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BD260FB" w14:textId="3B06272E" w:rsidR="00525119" w:rsidRPr="00A671EC" w:rsidRDefault="00F96D35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4.1. </w:t>
      </w:r>
      <w:r w:rsidR="00525119" w:rsidRPr="00A671EC">
        <w:rPr>
          <w:rFonts w:ascii="Times New Roman" w:hAnsi="Times New Roman" w:cs="Times New Roman"/>
          <w:sz w:val="24"/>
          <w:szCs w:val="24"/>
          <w:lang w:eastAsia="ru-RU"/>
        </w:rPr>
        <w:t>Правовыми основаниями обработки персональных данных являются:</w:t>
      </w:r>
    </w:p>
    <w:p w14:paraId="43AC9CD7" w14:textId="76CE7C4D" w:rsidR="000A7757" w:rsidRPr="00C12E3F" w:rsidRDefault="000477F1" w:rsidP="000477F1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2E3F">
        <w:rPr>
          <w:rFonts w:ascii="Times New Roman" w:hAnsi="Times New Roman" w:cs="Times New Roman"/>
          <w:sz w:val="24"/>
          <w:szCs w:val="24"/>
          <w:lang w:eastAsia="ru-RU"/>
        </w:rPr>
        <w:t xml:space="preserve">Конституция </w:t>
      </w:r>
      <w:r w:rsidR="00C12E3F" w:rsidRPr="00C12E3F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</w:t>
      </w:r>
      <w:r w:rsidR="00525119" w:rsidRPr="00C12E3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20EA8FF" w14:textId="77777777" w:rsidR="00A46119" w:rsidRDefault="00AD7EB5" w:rsidP="009E5C5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6119">
        <w:rPr>
          <w:rFonts w:ascii="Times New Roman" w:hAnsi="Times New Roman" w:cs="Times New Roman"/>
          <w:sz w:val="24"/>
          <w:szCs w:val="24"/>
          <w:lang w:eastAsia="ru-RU"/>
        </w:rPr>
        <w:t>Закон Республики Казахстан от 21 мая 2013 года № 94-V «О персональных данных и их защите»</w:t>
      </w:r>
      <w:r w:rsidR="00525119" w:rsidRPr="00A4611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F4F8838" w14:textId="3DA3700E" w:rsidR="00A46119" w:rsidRPr="00A46119" w:rsidRDefault="00A46119" w:rsidP="009E5C5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6119">
        <w:rPr>
          <w:rFonts w:ascii="Times New Roman" w:hAnsi="Times New Roman" w:cs="Times New Roman"/>
          <w:sz w:val="24"/>
          <w:szCs w:val="24"/>
          <w:lang w:eastAsia="ru-RU"/>
        </w:rPr>
        <w:t>Приказ Министра цифрового развития, инноваций и аэрокосмической промышленности Республики Казахстан от 21 октября 2020 года № 395/НҚ</w:t>
      </w:r>
      <w:r w:rsidRPr="00A46119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A46119">
        <w:rPr>
          <w:rFonts w:ascii="Times New Roman" w:hAnsi="Times New Roman" w:cs="Times New Roman"/>
          <w:sz w:val="24"/>
          <w:szCs w:val="24"/>
          <w:lang w:eastAsia="ru-RU"/>
        </w:rPr>
        <w:t>Об утверждении Правил сбора, обработки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14:paraId="0843D259" w14:textId="74014BA0" w:rsidR="005F1056" w:rsidRPr="000A7757" w:rsidRDefault="005F1056" w:rsidP="000A775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>Настоящая Политика конфиденциальности.</w:t>
      </w:r>
    </w:p>
    <w:p w14:paraId="77FA148B" w14:textId="77777777" w:rsidR="00974D13" w:rsidRDefault="00974D13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BDF58A" w14:textId="2E481DDA" w:rsidR="00525119" w:rsidRPr="00DB3687" w:rsidRDefault="00525119" w:rsidP="00F21B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B36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ОБЪЕМ И КАТЕГОРИИ ОБРАБАТЫВАЕМЫХ ПЕРСОНАЛЬНЫХ ДАННЫХ, КАТЕГОРИИ СУБЪЕКТОВ ПЕРСОНАЛЬНЫХ ДАННЫХ</w:t>
      </w:r>
    </w:p>
    <w:p w14:paraId="1FADFBD4" w14:textId="77777777" w:rsidR="00F71EF0" w:rsidRPr="00A671EC" w:rsidRDefault="00F71EF0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DB9A630" w14:textId="6783CC38" w:rsidR="007F02C5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5.1. К персональным данным относится любая информация, относящаяся к прямо или косвенно определенному или определяемому Субъекту ПДн, обрабатываемая Оператором для достижения заранее определенных целей, в том числе, но не ограничиваясь:</w:t>
      </w:r>
    </w:p>
    <w:p w14:paraId="4381A7C4" w14:textId="733A13D0" w:rsidR="00525119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исполнения </w:t>
      </w:r>
      <w:r w:rsidR="00913B2D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договоров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Су</w:t>
      </w:r>
      <w:r w:rsidR="00913B2D" w:rsidRPr="00A671EC">
        <w:rPr>
          <w:rFonts w:ascii="Times New Roman" w:hAnsi="Times New Roman" w:cs="Times New Roman"/>
          <w:sz w:val="24"/>
          <w:szCs w:val="24"/>
          <w:lang w:eastAsia="ru-RU"/>
        </w:rPr>
        <w:t>бъект</w:t>
      </w:r>
      <w:r w:rsidR="00EF2819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ерсональных данных выражает свое согласие на обработку следующих персональных данных:</w:t>
      </w:r>
    </w:p>
    <w:p w14:paraId="28F40B52" w14:textId="0FDE8373" w:rsidR="000A7757" w:rsidRDefault="00A51CB0" w:rsidP="000A7757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(указанные вместе или по отдельности);</w:t>
      </w:r>
    </w:p>
    <w:p w14:paraId="66657F22" w14:textId="58BFAFCB" w:rsidR="00F13B5C" w:rsidRDefault="00F13B5C" w:rsidP="000A7757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(ИНН);</w:t>
      </w:r>
    </w:p>
    <w:p w14:paraId="4CC7E9D1" w14:textId="2C3B3362" w:rsidR="007655C4" w:rsidRDefault="007655C4" w:rsidP="000A7757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личность;</w:t>
      </w:r>
    </w:p>
    <w:p w14:paraId="6E4A4D4A" w14:textId="79B4B37D" w:rsidR="000A7757" w:rsidRDefault="007655C4" w:rsidP="000A7757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номер</w:t>
      </w:r>
      <w:r w:rsidR="00A51CB0"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51CB0"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3E4001" w14:textId="2DC88621" w:rsidR="000A7757" w:rsidRDefault="00A51CB0" w:rsidP="000A7757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(e-mail);</w:t>
      </w:r>
    </w:p>
    <w:p w14:paraId="00CE612E" w14:textId="77DDE17B" w:rsidR="007655C4" w:rsidRDefault="007655C4" w:rsidP="000A7757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банковской карты;</w:t>
      </w:r>
    </w:p>
    <w:p w14:paraId="77E010A8" w14:textId="501648BC" w:rsidR="00A671EC" w:rsidRPr="000A7757" w:rsidRDefault="00A671EC" w:rsidP="00300289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любая информация, относящаяся к личности Пользователя, которую Пользователь пожелает оставить </w:t>
      </w:r>
      <w:r w:rsidR="00355E49">
        <w:rPr>
          <w:rFonts w:ascii="Times New Roman" w:hAnsi="Times New Roman" w:cs="Times New Roman"/>
          <w:sz w:val="24"/>
          <w:szCs w:val="24"/>
          <w:lang w:eastAsia="ru-RU"/>
        </w:rPr>
        <w:t>на Сайте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7757">
        <w:rPr>
          <w:rFonts w:ascii="Times New Roman" w:hAnsi="Times New Roman" w:cs="Times New Roman"/>
          <w:sz w:val="24"/>
          <w:szCs w:val="24"/>
          <w:lang w:eastAsia="ru-RU"/>
        </w:rPr>
        <w:t>или сообщить лично Оператору.</w:t>
      </w:r>
    </w:p>
    <w:p w14:paraId="718227E2" w14:textId="4562BA9E" w:rsidR="00525119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В указанных в 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>разделе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3 настоящей Политики целях Оператор, с Согласия Пользователей </w:t>
      </w:r>
      <w:r w:rsidR="00913B2D" w:rsidRPr="00A671EC">
        <w:rPr>
          <w:rFonts w:ascii="Times New Roman" w:hAnsi="Times New Roman" w:cs="Times New Roman"/>
          <w:sz w:val="24"/>
          <w:szCs w:val="24"/>
          <w:lang w:eastAsia="ru-RU"/>
        </w:rPr>
        <w:t>Платформы и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связанных с ним </w:t>
      </w:r>
      <w:r w:rsidR="001E664B">
        <w:rPr>
          <w:rFonts w:ascii="Times New Roman" w:hAnsi="Times New Roman" w:cs="Times New Roman"/>
          <w:sz w:val="24"/>
          <w:szCs w:val="24"/>
          <w:lang w:eastAsia="ru-RU"/>
        </w:rPr>
        <w:t>Сервисов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, обрабатывает следующие персональные данные:</w:t>
      </w:r>
    </w:p>
    <w:p w14:paraId="0643E281" w14:textId="77777777" w:rsidR="007655C4" w:rsidRDefault="007655C4" w:rsidP="007655C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(указанные вместе или по отдельности);</w:t>
      </w:r>
    </w:p>
    <w:p w14:paraId="7555293B" w14:textId="77777777" w:rsidR="007655C4" w:rsidRDefault="007655C4" w:rsidP="007655C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(ИНН);</w:t>
      </w:r>
    </w:p>
    <w:p w14:paraId="5F1BA961" w14:textId="77777777" w:rsidR="007655C4" w:rsidRDefault="007655C4" w:rsidP="007655C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</w:t>
      </w:r>
    </w:p>
    <w:p w14:paraId="433DCC46" w14:textId="77777777" w:rsidR="007655C4" w:rsidRDefault="007655C4" w:rsidP="007655C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телефон;</w:t>
      </w:r>
    </w:p>
    <w:p w14:paraId="6C31225B" w14:textId="31489B42" w:rsidR="000A7757" w:rsidRDefault="007655C4" w:rsidP="007655C4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25119" w:rsidRPr="000A775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978EF4B" w14:textId="376464F1" w:rsidR="007655C4" w:rsidRDefault="007655C4" w:rsidP="007655C4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банковской карты;</w:t>
      </w:r>
    </w:p>
    <w:p w14:paraId="30283FEF" w14:textId="60C52052" w:rsidR="00525119" w:rsidRPr="000A7757" w:rsidRDefault="00525119" w:rsidP="00300289">
      <w:pPr>
        <w:pStyle w:val="a7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любую информацию, относящуюся к личности Пользователя, которую Пользователь пожелает оставить </w:t>
      </w:r>
      <w:r w:rsidR="00355E49">
        <w:rPr>
          <w:rFonts w:ascii="Times New Roman" w:hAnsi="Times New Roman" w:cs="Times New Roman"/>
          <w:sz w:val="24"/>
          <w:szCs w:val="24"/>
          <w:lang w:eastAsia="ru-RU"/>
        </w:rPr>
        <w:t>на Сайте</w:t>
      </w:r>
      <w:r w:rsidR="00D866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671EC" w:rsidRPr="000A7757">
        <w:rPr>
          <w:rFonts w:ascii="Times New Roman" w:hAnsi="Times New Roman" w:cs="Times New Roman"/>
          <w:sz w:val="24"/>
          <w:szCs w:val="24"/>
          <w:lang w:eastAsia="ru-RU"/>
        </w:rPr>
        <w:t>или сообщить лично Оператору</w:t>
      </w:r>
      <w:r w:rsidRPr="000A77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9857080" w14:textId="77777777" w:rsidR="00913B2D" w:rsidRPr="00A671EC" w:rsidRDefault="00913B2D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1B08C03" w14:textId="70A2C05D" w:rsidR="00525119" w:rsidRPr="00A671EC" w:rsidRDefault="005251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ПОРЯДОК И УСЛОВИЯ ОБРАБОТКИ ПЕРСОНАЛЬНЫХ ДАННЫХ</w:t>
      </w:r>
    </w:p>
    <w:p w14:paraId="2EBAB383" w14:textId="77777777" w:rsidR="00F71EF0" w:rsidRPr="00A671EC" w:rsidRDefault="00F71EF0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CF81A78" w14:textId="77777777" w:rsidR="00525119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6.1. Оператор производит обработку персональных данных (ПДн) при наличии хотя бы одного из следующих условий:</w:t>
      </w:r>
    </w:p>
    <w:p w14:paraId="3DB3FDF3" w14:textId="060F3261" w:rsidR="000A7757" w:rsidRDefault="00525119" w:rsidP="000A7757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ПДн осуществляется с согласия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0A7757">
        <w:rPr>
          <w:rFonts w:ascii="Times New Roman" w:hAnsi="Times New Roman" w:cs="Times New Roman"/>
          <w:sz w:val="24"/>
          <w:szCs w:val="24"/>
          <w:lang w:eastAsia="ru-RU"/>
        </w:rPr>
        <w:t>убъекта персональных данных на обработку его персональных данных;</w:t>
      </w:r>
    </w:p>
    <w:p w14:paraId="2B7C1F8B" w14:textId="7C2B6A3A" w:rsidR="000A7757" w:rsidRDefault="00525119" w:rsidP="000A7757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персональных данных необходима для достижения целей осуществления и выполнения, возложенных 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действующим </w:t>
      </w:r>
      <w:r w:rsidRPr="000A7757">
        <w:rPr>
          <w:rFonts w:ascii="Times New Roman" w:hAnsi="Times New Roman" w:cs="Times New Roman"/>
          <w:sz w:val="24"/>
          <w:szCs w:val="24"/>
          <w:lang w:eastAsia="ru-RU"/>
        </w:rPr>
        <w:t xml:space="preserve">законодательством </w:t>
      </w:r>
      <w:r w:rsidR="00300289">
        <w:rPr>
          <w:rFonts w:ascii="Times New Roman" w:hAnsi="Times New Roman" w:cs="Times New Roman"/>
          <w:sz w:val="24"/>
          <w:szCs w:val="24"/>
          <w:lang w:eastAsia="ru-RU"/>
        </w:rPr>
        <w:t xml:space="preserve">Республики Казахстан </w:t>
      </w:r>
      <w:r w:rsidRPr="000A7757">
        <w:rPr>
          <w:rFonts w:ascii="Times New Roman" w:hAnsi="Times New Roman" w:cs="Times New Roman"/>
          <w:sz w:val="24"/>
          <w:szCs w:val="24"/>
          <w:lang w:eastAsia="ru-RU"/>
        </w:rPr>
        <w:t>на Оператора функций, полномочий и обязанностей;</w:t>
      </w:r>
    </w:p>
    <w:p w14:paraId="7A427BDA" w14:textId="493FEFF6" w:rsidR="000A7757" w:rsidRDefault="00525119" w:rsidP="000A7757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персональных данных необходима для исполнения договора, стороной которого является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0A7757">
        <w:rPr>
          <w:rFonts w:ascii="Times New Roman" w:hAnsi="Times New Roman" w:cs="Times New Roman"/>
          <w:sz w:val="24"/>
          <w:szCs w:val="24"/>
          <w:lang w:eastAsia="ru-RU"/>
        </w:rPr>
        <w:t>убъект персональных данных;</w:t>
      </w:r>
    </w:p>
    <w:p w14:paraId="24E31CDD" w14:textId="627B8160" w:rsidR="00525119" w:rsidRPr="000A7757" w:rsidRDefault="00525119" w:rsidP="000A7757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персональных данных необходима для осуществления прав и законных интересов Оператора или третьих лиц либо достижения общественно значимых целей при условии, что при этом не нарушаются права и свободы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0A7757">
        <w:rPr>
          <w:rFonts w:ascii="Times New Roman" w:hAnsi="Times New Roman" w:cs="Times New Roman"/>
          <w:sz w:val="24"/>
          <w:szCs w:val="24"/>
          <w:lang w:eastAsia="ru-RU"/>
        </w:rPr>
        <w:t>убъектов персональных данных.</w:t>
      </w:r>
    </w:p>
    <w:p w14:paraId="4582B08A" w14:textId="664AF684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Оператор не раскрывает третьим лицам и не распространяет персональные данные без согласия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убъекта персональных данных (если иное не предусмотрено федеральным законом </w:t>
      </w:r>
      <w:r w:rsidR="00300289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6B1E8571" w14:textId="77777777" w:rsidR="00D0019B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0019B" w:rsidRPr="00D0019B">
        <w:rPr>
          <w:rFonts w:ascii="Times New Roman" w:hAnsi="Times New Roman" w:cs="Times New Roman"/>
          <w:sz w:val="24"/>
          <w:szCs w:val="24"/>
          <w:lang w:eastAsia="ru-RU"/>
        </w:rP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783D56C7" w14:textId="4A9FAF8D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 Оператор не осуществляет обработку биометрических персональных данных, содержащих сведения, которые характеризуют физиологические и биологические особенности человека, позволяющих установить его личность.</w:t>
      </w:r>
    </w:p>
    <w:p w14:paraId="1D4317CF" w14:textId="2E295847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 Оператор не осуществляет трансграничной передачи персональных данных.</w:t>
      </w:r>
    </w:p>
    <w:p w14:paraId="5C5CA166" w14:textId="543D4ED4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Оператор не принимает решений, порождающих юридические последствия в отношении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убъекта персональных данных или иным образом затрагивающих права и законные интересы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убъектов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 xml:space="preserve">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, на основании исключительно автоматизированной обработки персональных данных. Данные, имеющие юридические последствия или затрагивающие права и законные интересы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убъекта персональных данных, подлежат перед их использованием проверке со стороны уполномоченных работников Оператора.</w:t>
      </w:r>
    </w:p>
    <w:p w14:paraId="7C34CF10" w14:textId="366EFA9D" w:rsidR="00913B2D" w:rsidRPr="0001309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309C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1309C">
        <w:rPr>
          <w:rFonts w:ascii="Times New Roman" w:hAnsi="Times New Roman" w:cs="Times New Roman"/>
          <w:sz w:val="24"/>
          <w:szCs w:val="24"/>
          <w:lang w:eastAsia="ru-RU"/>
        </w:rPr>
        <w:t xml:space="preserve">. Оператор не размещает персональные данные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01309C">
        <w:rPr>
          <w:rFonts w:ascii="Times New Roman" w:hAnsi="Times New Roman" w:cs="Times New Roman"/>
          <w:sz w:val="24"/>
          <w:szCs w:val="24"/>
          <w:lang w:eastAsia="ru-RU"/>
        </w:rPr>
        <w:t>убъекта персональных данных в общедоступных источниках без его предварительного согласия.</w:t>
      </w:r>
    </w:p>
    <w:p w14:paraId="3EBBA7CB" w14:textId="75F6370F" w:rsidR="00913B2D" w:rsidRPr="00E773D6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73D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</w:t>
      </w:r>
      <w:r w:rsidR="005F1056" w:rsidRPr="00E773D6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. Оператор вправе передавать персональные данные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>убъектов персональных данных третьим лицам для обработки по договору поручения, в том числе хостинг-провайдерам, с соблюдением условий конфиденциальности и требований к поручению обработки персональных данных, предусмотренны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24F6" w:rsidRPr="00C124F6">
        <w:rPr>
          <w:rFonts w:ascii="Times New Roman" w:hAnsi="Times New Roman" w:cs="Times New Roman"/>
          <w:sz w:val="24"/>
          <w:szCs w:val="24"/>
          <w:lang w:eastAsia="ru-RU"/>
        </w:rPr>
        <w:t>Закон</w:t>
      </w:r>
      <w:r w:rsidR="00C124F6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C124F6" w:rsidRPr="00C124F6">
        <w:rPr>
          <w:rFonts w:ascii="Times New Roman" w:hAnsi="Times New Roman" w:cs="Times New Roman"/>
          <w:sz w:val="24"/>
          <w:szCs w:val="24"/>
          <w:lang w:eastAsia="ru-RU"/>
        </w:rPr>
        <w:t xml:space="preserve"> Республики Казахстан от 21 мая 2013 года № 94-V «О персональных данных и их защите»</w:t>
      </w:r>
      <w:r w:rsidR="00C124F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3380225" w14:textId="4C54221B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Оператор осуществляет обработку персональных данных с использованием средств автоматизации и без их использования, выполняя требования к автоматизированной и неавтоматизированной обработке персональных данных, предусмотренные </w:t>
      </w:r>
      <w:r w:rsidR="00C124F6" w:rsidRPr="00C124F6">
        <w:rPr>
          <w:rFonts w:ascii="Times New Roman" w:hAnsi="Times New Roman" w:cs="Times New Roman"/>
          <w:sz w:val="24"/>
          <w:szCs w:val="24"/>
          <w:lang w:eastAsia="ru-RU"/>
        </w:rPr>
        <w:t xml:space="preserve">Законом Республики Казахстан от 21 мая 2013 года № 94-V «О персональных данных и их защите»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и принятыми в соответствии с ним нормативными правовыми актами.</w:t>
      </w:r>
    </w:p>
    <w:p w14:paraId="48931DD8" w14:textId="30A7703D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6.1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В указанных в пункте 3 настоящей Политики целях Оператор вправе совершать любые действия (операции) или совокупность действий (операций), с использованием средств автоматизации или без использования таких средств, предусмотренные </w:t>
      </w:r>
      <w:r w:rsidR="00C124F6" w:rsidRPr="00C124F6">
        <w:rPr>
          <w:rFonts w:ascii="Times New Roman" w:hAnsi="Times New Roman" w:cs="Times New Roman"/>
          <w:sz w:val="24"/>
          <w:szCs w:val="24"/>
          <w:lang w:eastAsia="ru-RU"/>
        </w:rPr>
        <w:t>Законом Республики Казахстан от 21 мая 2013 года № 94-V «О персональных данных и их защите»</w:t>
      </w:r>
      <w:r w:rsidRPr="00C124F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(распространение, предоставление, доступ) персональных данных третьим лицам с соблюдением мер, обеспечивающих защиту персональных данных от несанкционированного доступа, в объеме, необходимом для достижения целей данного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убъектом персональных данных Согласия.</w:t>
      </w:r>
    </w:p>
    <w:p w14:paraId="37D71045" w14:textId="7382FF96" w:rsidR="00525119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6.1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 Сроки обработки персональных данных определены с учетом:</w:t>
      </w:r>
    </w:p>
    <w:p w14:paraId="1E09F1C8" w14:textId="77777777" w:rsidR="006A1F9E" w:rsidRDefault="00525119" w:rsidP="006A1F9E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F9E">
        <w:rPr>
          <w:rFonts w:ascii="Times New Roman" w:hAnsi="Times New Roman" w:cs="Times New Roman"/>
          <w:sz w:val="24"/>
          <w:szCs w:val="24"/>
          <w:lang w:eastAsia="ru-RU"/>
        </w:rPr>
        <w:t>установленных целей обработки персональных данных;</w:t>
      </w:r>
    </w:p>
    <w:p w14:paraId="34F087E3" w14:textId="73F34D4B" w:rsidR="006A1F9E" w:rsidRPr="006222C7" w:rsidRDefault="00525119" w:rsidP="006A1F9E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1F9E">
        <w:rPr>
          <w:rFonts w:ascii="Times New Roman" w:hAnsi="Times New Roman" w:cs="Times New Roman"/>
          <w:sz w:val="24"/>
          <w:szCs w:val="24"/>
          <w:lang w:eastAsia="ru-RU"/>
        </w:rPr>
        <w:t xml:space="preserve">сроков действия договоров с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A1F9E">
        <w:rPr>
          <w:rFonts w:ascii="Times New Roman" w:hAnsi="Times New Roman" w:cs="Times New Roman"/>
          <w:sz w:val="24"/>
          <w:szCs w:val="24"/>
          <w:lang w:eastAsia="ru-RU"/>
        </w:rPr>
        <w:t xml:space="preserve">убъектами персональных данных и согласий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A1F9E">
        <w:rPr>
          <w:rFonts w:ascii="Times New Roman" w:hAnsi="Times New Roman" w:cs="Times New Roman"/>
          <w:sz w:val="24"/>
          <w:szCs w:val="24"/>
          <w:lang w:eastAsia="ru-RU"/>
        </w:rPr>
        <w:t>убъект</w:t>
      </w: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ов персональных данных на обработку их персональных данных;</w:t>
      </w:r>
    </w:p>
    <w:p w14:paraId="5DFAEA7E" w14:textId="05F3E585" w:rsidR="00525119" w:rsidRPr="00C124F6" w:rsidRDefault="00974D13" w:rsidP="00C124F6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2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сроков, определенных </w:t>
      </w:r>
      <w:r w:rsidR="00C124F6" w:rsidRPr="00C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Казахстан от 21 мая 2013 года № 94-V «О п</w:t>
      </w:r>
      <w:r w:rsidR="00C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ерсональных данных и их защите».</w:t>
      </w:r>
    </w:p>
    <w:p w14:paraId="165B315C" w14:textId="558C25EB" w:rsidR="00913B2D" w:rsidRPr="006222C7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6.1</w:t>
      </w:r>
      <w:r w:rsidR="005F1056"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Срок действия согласия </w:t>
      </w:r>
      <w:r w:rsidR="004F1182"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убъекта персональных данных на обработку его персональных данных определяется моментом получения Оператором от </w:t>
      </w:r>
      <w:r w:rsidR="004F1182"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убъекта персональных данных уведомления об отзыве </w:t>
      </w:r>
      <w:r w:rsidR="004F1182"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убъектом персональных данных своего согласия на обработку персональных данных</w:t>
      </w:r>
      <w:r w:rsidR="0001309C"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направленного на электронную почту Оператора:</w:t>
      </w:r>
      <w:r w:rsidR="003002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9" w:history="1">
        <w:r w:rsidR="00300289" w:rsidRPr="005F5CBD">
          <w:rPr>
            <w:rStyle w:val="a6"/>
            <w:rFonts w:ascii="Times New Roman" w:hAnsi="Times New Roman" w:cs="Times New Roman"/>
            <w:sz w:val="24"/>
            <w:szCs w:val="24"/>
          </w:rPr>
          <w:t>site@ntk-mir.com</w:t>
        </w:r>
      </w:hyperlink>
      <w:r w:rsidR="00300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22C7" w:rsidRPr="00622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на почтовый адрес с описью: </w:t>
      </w:r>
      <w:r w:rsidR="00300289" w:rsidRPr="00300289">
        <w:rPr>
          <w:rFonts w:ascii="Times New Roman" w:hAnsi="Times New Roman" w:cs="Times New Roman"/>
          <w:color w:val="000000" w:themeColor="text1"/>
          <w:sz w:val="24"/>
          <w:szCs w:val="24"/>
        </w:rPr>
        <w:t>110000, Республика Казахстан, Костанайская область, г. Костанай, ул. Урожайная, д.18</w:t>
      </w: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F4FCB78" w14:textId="77777777" w:rsidR="00913B2D" w:rsidRPr="006222C7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6.14. Информация, относящаяся к персональным данным, ставшая известной Оператору является конфиденциальной информацией и охраняется законом.</w:t>
      </w:r>
    </w:p>
    <w:p w14:paraId="3B5874F9" w14:textId="0DA59AF1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6.15. Оператор использует полученную от </w:t>
      </w:r>
      <w:r w:rsidR="004F1182"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убъекта персональных данных информацию исключительно для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целей обработки персональных данных.</w:t>
      </w:r>
    </w:p>
    <w:p w14:paraId="340EA634" w14:textId="3EA22F90" w:rsidR="00974D13" w:rsidRPr="00A671EC" w:rsidRDefault="00974D13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shd w:val="clear" w:color="auto" w:fill="FFFFFF"/>
        </w:rPr>
        <w:t>6.16. Договоры Оператора с контрагентами содержат условия конфиденциальности передаваемых и получаемых персональных данных, в том числе с лицами, привлекаемыми для обработки персональных данных.</w:t>
      </w:r>
    </w:p>
    <w:p w14:paraId="5E20A840" w14:textId="77777777" w:rsidR="00913B2D" w:rsidRPr="00A671EC" w:rsidRDefault="00913B2D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F7844B" w14:textId="4B8568A7" w:rsidR="00525119" w:rsidRPr="00A671EC" w:rsidRDefault="005251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ПРАВА СУБЪЕКТОВ ПЕРСОНАЛЬНЫХ ДАННЫХ</w:t>
      </w:r>
    </w:p>
    <w:p w14:paraId="580CB41F" w14:textId="77777777" w:rsidR="00F71EF0" w:rsidRPr="00A671EC" w:rsidRDefault="00F71EF0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1BD1089" w14:textId="77777777" w:rsidR="00B20E1A" w:rsidRPr="00A671EC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7.1. Субъект персональных данных, принимая решение о предоставлении своих персональных данных, действует свободно, своей волей и в своем интересе, безусловно выражая свое согласие.</w:t>
      </w:r>
    </w:p>
    <w:p w14:paraId="1D3019A3" w14:textId="31DF592F" w:rsidR="00B20E1A" w:rsidRPr="00287C87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>7.2. Согласие на обработку персональных данных может быть дано лично Субъектом персональных данных или его представителем как в письменной форме, так и путем</w:t>
      </w:r>
      <w:r w:rsidR="009027B4">
        <w:rPr>
          <w:rFonts w:ascii="Times New Roman" w:hAnsi="Times New Roman" w:cs="Times New Roman"/>
          <w:sz w:val="24"/>
          <w:szCs w:val="24"/>
          <w:lang w:eastAsia="ru-RU"/>
        </w:rPr>
        <w:t xml:space="preserve"> заполнения специальной веб-формы на сайте</w:t>
      </w:r>
      <w:r w:rsidR="006222C7" w:rsidRPr="006222C7">
        <w:rPr>
          <w:rFonts w:ascii="Times New Roman" w:hAnsi="Times New Roman" w:cs="Times New Roman"/>
          <w:sz w:val="24"/>
          <w:szCs w:val="24"/>
        </w:rPr>
        <w:t xml:space="preserve"> </w:t>
      </w:r>
      <w:r w:rsidR="00300289" w:rsidRPr="0030028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300289" w:rsidRPr="00300289">
        <w:rPr>
          <w:rFonts w:ascii="Times New Roman" w:hAnsi="Times New Roman" w:cs="Times New Roman"/>
          <w:sz w:val="24"/>
          <w:szCs w:val="24"/>
        </w:rPr>
        <w:t>://</w:t>
      </w:r>
      <w:r w:rsidR="00300289" w:rsidRPr="00300289">
        <w:rPr>
          <w:rFonts w:ascii="Times New Roman" w:hAnsi="Times New Roman" w:cs="Times New Roman"/>
          <w:sz w:val="24"/>
          <w:szCs w:val="24"/>
          <w:lang w:val="en-US"/>
        </w:rPr>
        <w:t>ntk</w:t>
      </w:r>
      <w:r w:rsidR="00300289" w:rsidRPr="00300289">
        <w:rPr>
          <w:rFonts w:ascii="Times New Roman" w:hAnsi="Times New Roman" w:cs="Times New Roman"/>
          <w:sz w:val="24"/>
          <w:szCs w:val="24"/>
        </w:rPr>
        <w:t>-</w:t>
      </w:r>
      <w:r w:rsidR="00300289" w:rsidRPr="00300289">
        <w:rPr>
          <w:rFonts w:ascii="Times New Roman" w:hAnsi="Times New Roman" w:cs="Times New Roman"/>
          <w:sz w:val="24"/>
          <w:szCs w:val="24"/>
          <w:lang w:val="en-US"/>
        </w:rPr>
        <w:t>mir</w:t>
      </w:r>
      <w:r w:rsidR="00300289" w:rsidRPr="00300289">
        <w:rPr>
          <w:rFonts w:ascii="Times New Roman" w:hAnsi="Times New Roman" w:cs="Times New Roman"/>
          <w:sz w:val="24"/>
          <w:szCs w:val="24"/>
        </w:rPr>
        <w:t>.</w:t>
      </w:r>
      <w:r w:rsidR="00300289" w:rsidRPr="00300289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300289" w:rsidRPr="00300289">
        <w:rPr>
          <w:rFonts w:ascii="Times New Roman" w:hAnsi="Times New Roman" w:cs="Times New Roman"/>
          <w:sz w:val="24"/>
          <w:szCs w:val="24"/>
        </w:rPr>
        <w:t xml:space="preserve"> </w:t>
      </w:r>
      <w:r w:rsidR="009027B4">
        <w:rPr>
          <w:rFonts w:ascii="Times New Roman" w:hAnsi="Times New Roman" w:cs="Times New Roman"/>
          <w:sz w:val="24"/>
          <w:szCs w:val="24"/>
          <w:lang w:eastAsia="ru-RU"/>
        </w:rPr>
        <w:t>при регистрации личного кабинета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9543FBB" w14:textId="78F972EC" w:rsidR="00B20E1A" w:rsidRPr="00A671EC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Субъект персональных данных имеет право на получение у Оператора информации, касающейся обработки его персональных данных, если такое право не ограничено в соответствии 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действующим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законодательством </w:t>
      </w:r>
      <w:r w:rsidR="00300289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01DC7A5" w14:textId="77777777" w:rsidR="00B20E1A" w:rsidRPr="00287C87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Субъект персональных данных вправе требовать от Оператора уточнения его персональных 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 и законных интересов.</w:t>
      </w:r>
    </w:p>
    <w:p w14:paraId="6180CF32" w14:textId="3376F76B" w:rsidR="00B20E1A" w:rsidRPr="00300289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>7.5. Для получения указанной информации Субъект персональных данных может отправить письменный запрос на адрес электронной почты</w:t>
      </w:r>
      <w:r w:rsidRPr="00287C87">
        <w:rPr>
          <w:rFonts w:ascii="Times New Roman" w:hAnsi="Times New Roman" w:cs="Times New Roman"/>
          <w:sz w:val="24"/>
          <w:szCs w:val="24"/>
        </w:rPr>
        <w:t>:</w:t>
      </w:r>
      <w:r w:rsidR="00300289" w:rsidRPr="00300289">
        <w:t xml:space="preserve"> </w:t>
      </w:r>
      <w:r w:rsidR="00300289" w:rsidRPr="00300289">
        <w:rPr>
          <w:rFonts w:ascii="Times New Roman" w:hAnsi="Times New Roman" w:cs="Times New Roman"/>
          <w:sz w:val="24"/>
          <w:szCs w:val="24"/>
        </w:rPr>
        <w:t>site@ntk-mir.com</w:t>
      </w:r>
      <w:r w:rsidRPr="00287C87">
        <w:rPr>
          <w:rFonts w:ascii="Times New Roman" w:hAnsi="Times New Roman" w:cs="Times New Roman"/>
          <w:sz w:val="24"/>
          <w:szCs w:val="24"/>
        </w:rPr>
        <w:t xml:space="preserve"> </w:t>
      </w:r>
      <w:r w:rsidR="000917AC">
        <w:rPr>
          <w:rFonts w:ascii="Times New Roman" w:hAnsi="Times New Roman" w:cs="Times New Roman"/>
          <w:sz w:val="24"/>
          <w:szCs w:val="24"/>
        </w:rPr>
        <w:t>или</w:t>
      </w:r>
      <w:r w:rsidR="006222C7">
        <w:rPr>
          <w:rFonts w:ascii="Times New Roman" w:hAnsi="Times New Roman" w:cs="Times New Roman"/>
          <w:sz w:val="24"/>
          <w:szCs w:val="24"/>
        </w:rPr>
        <w:t xml:space="preserve"> 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 xml:space="preserve">в порядке, установленном </w:t>
      </w:r>
      <w:r w:rsidR="00C124F6" w:rsidRPr="00C124F6">
        <w:rPr>
          <w:rFonts w:ascii="Times New Roman" w:hAnsi="Times New Roman" w:cs="Times New Roman"/>
          <w:sz w:val="24"/>
          <w:szCs w:val="24"/>
          <w:lang w:eastAsia="ru-RU"/>
        </w:rPr>
        <w:t>Законом Республики Казахстан от 21 мая 2013 года № 94-V «О п</w:t>
      </w:r>
      <w:r w:rsidR="00C124F6">
        <w:rPr>
          <w:rFonts w:ascii="Times New Roman" w:hAnsi="Times New Roman" w:cs="Times New Roman"/>
          <w:sz w:val="24"/>
          <w:szCs w:val="24"/>
          <w:lang w:eastAsia="ru-RU"/>
        </w:rPr>
        <w:t>ерсональных данных и их защите».</w:t>
      </w:r>
    </w:p>
    <w:p w14:paraId="5FA80C67" w14:textId="4CF0BE48" w:rsidR="00CD3672" w:rsidRPr="00A671EC" w:rsidRDefault="00CD3672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D4135A" w14:textId="7A66E0DA" w:rsidR="00525119" w:rsidRPr="00A671EC" w:rsidRDefault="005251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 ОБЕСПЕЧЕНИЕ БЕЗОПАСНОСТИ ПЕРСОНАЛЬНЫХ ДАННЫХ</w:t>
      </w:r>
    </w:p>
    <w:p w14:paraId="57CCF1FF" w14:textId="77777777" w:rsidR="00F71EF0" w:rsidRPr="00A671EC" w:rsidRDefault="00F71EF0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6DEFEB1" w14:textId="27202019" w:rsidR="00A51CB0" w:rsidRPr="00E773D6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DB3687">
        <w:rPr>
          <w:rFonts w:ascii="Times New Roman" w:hAnsi="Times New Roman" w:cs="Times New Roman"/>
          <w:sz w:val="24"/>
          <w:szCs w:val="24"/>
          <w:lang w:eastAsia="ru-RU"/>
        </w:rPr>
        <w:t xml:space="preserve">8.1. Оператор принимает необходимые и достаточные организационные и технические меры для защиты персональной информации субъекта персональных данных от неправомерного/случайного доступа, уничтожения, изменения, блокирования, копирования, распространения, а также от иных неправомерных действий с ней третьих лиц, включающие в себя: 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издание локальных актов по вопросам обработки и обеспечения безопасности персональных данных, а также локальных актов, устанавливающих процедуры, направленные на предотвращение и выявление нарушений 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законодательства </w:t>
      </w:r>
      <w:r w:rsidR="00300289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, устранение последствий таких нарушений; 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 назначение ответственных за обработку ПД</w:t>
      </w:r>
      <w:r w:rsidR="002465A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 лиц, осуществление внутреннего контроля и (или) аудита соответствия обработки ПД</w:t>
      </w:r>
      <w:r w:rsidR="002465A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действующему 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>законодательству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0289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, политике и локальным актам 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ператора, оценка возможного вреда, ознакомление работников </w:t>
      </w:r>
      <w:r w:rsidR="00DB3687" w:rsidRPr="00E773D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>ператора, непосредственно осуществляющих обработку ПД</w:t>
      </w:r>
      <w:r w:rsidR="002465A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, с 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действующим 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законодательством </w:t>
      </w:r>
      <w:r w:rsidR="00300289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>и локальными актами по вопросам обработки ПД</w:t>
      </w:r>
      <w:r w:rsidR="002465A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>использование средств защиты информации, прошедших процедуру оценки соответствия требованиям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действующего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 законодательства </w:t>
      </w:r>
      <w:r w:rsidR="00300289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обеспечения безопасности информации; обнаружение фактов несанкционированного доступа; восстановление персональных данных; установление правил доступа к персональным данным; проведение внутреннего контроля и оценки эффективности применяемых мер.</w:t>
      </w:r>
    </w:p>
    <w:p w14:paraId="2CF74747" w14:textId="3875B64A" w:rsidR="00525119" w:rsidRPr="00287C87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73D6">
        <w:rPr>
          <w:rFonts w:ascii="Times New Roman" w:hAnsi="Times New Roman" w:cs="Times New Roman"/>
          <w:sz w:val="24"/>
          <w:szCs w:val="24"/>
          <w:lang w:eastAsia="ru-RU"/>
        </w:rPr>
        <w:t>8.2. Для предотвращения несанкционированного доступа к персональным данным Оператором р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еализованы следующие требования к защите персональных данных:</w:t>
      </w:r>
    </w:p>
    <w:p w14:paraId="56E8F307" w14:textId="77777777" w:rsidR="006A1F9E" w:rsidRPr="00287C87" w:rsidRDefault="00525119" w:rsidP="006A1F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>назначены лица, ответственные за организацию обработки и обеспечения безопасности персональных данных;</w:t>
      </w:r>
    </w:p>
    <w:p w14:paraId="3975F5BE" w14:textId="77777777" w:rsidR="006A1F9E" w:rsidRPr="00287C87" w:rsidRDefault="00525119" w:rsidP="006A1F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>ограничен состав лиц, имеющих доступ к персональным данным;</w:t>
      </w:r>
    </w:p>
    <w:p w14:paraId="396C4273" w14:textId="77777777" w:rsidR="006A1F9E" w:rsidRPr="00287C87" w:rsidRDefault="00525119" w:rsidP="006A1F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>реализовано обеспечение сохранности носителей персональных данных;</w:t>
      </w:r>
    </w:p>
    <w:p w14:paraId="2F4C0134" w14:textId="51E3433D" w:rsidR="006A1F9E" w:rsidRPr="00287C87" w:rsidRDefault="00525119" w:rsidP="006A1F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 xml:space="preserve">разграничен доступ </w:t>
      </w:r>
      <w:r w:rsidR="002465A0" w:rsidRPr="00287C8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убъектов персональных данных к информационным ресурсам и программно-аппаратным средствам обработки информации;</w:t>
      </w:r>
    </w:p>
    <w:p w14:paraId="2BDA335E" w14:textId="4728ECB9" w:rsidR="006A1F9E" w:rsidRPr="00287C87" w:rsidRDefault="00525119" w:rsidP="006A1F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 xml:space="preserve">введена система регистрации и учета действий </w:t>
      </w:r>
      <w:r w:rsidR="002465A0" w:rsidRPr="00287C8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убъектов персональных данных информационных систем персональных данных;</w:t>
      </w:r>
    </w:p>
    <w:p w14:paraId="16ADEEB5" w14:textId="4CD89508" w:rsidR="00525119" w:rsidRPr="00287C87" w:rsidRDefault="00525119" w:rsidP="006A1F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>организован режим ограниченного доступа в помещения обработки персональных данных.</w:t>
      </w:r>
    </w:p>
    <w:p w14:paraId="63002C86" w14:textId="77777777" w:rsidR="00A51CB0" w:rsidRDefault="00A51CB0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14:paraId="29AB50B9" w14:textId="39FB7680" w:rsidR="00525119" w:rsidRPr="00A671EC" w:rsidRDefault="005251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 ЗАКЛЮЧИТЕЛЬНЫЕ ПОЛОЖЕНИЯ</w:t>
      </w:r>
    </w:p>
    <w:p w14:paraId="7EFDDE9E" w14:textId="77777777" w:rsidR="00F71EF0" w:rsidRPr="00A671EC" w:rsidRDefault="00F71EF0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CF6751B" w14:textId="09141F64" w:rsidR="00B20E1A" w:rsidRPr="00A671EC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9.1. Оператор, а также его должностные лица и 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аботники несут гражданско-правовую, административную и иную ответственность за несоблюдение принципов и условий обработки персональных данных лиц, а также за разглашение или незаконное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 персональных данных в соответствии 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действующим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законодательством </w:t>
      </w:r>
      <w:r w:rsidR="00300289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5F7515E" w14:textId="3B521FB8" w:rsidR="00B20E1A" w:rsidRPr="00A671EC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9.2. Политика является общедоступной и подлежит размещению на официальном Сайте Оператора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655C4" w:rsidRPr="007655C4">
        <w:rPr>
          <w:rFonts w:ascii="Times New Roman" w:hAnsi="Times New Roman" w:cs="Times New Roman"/>
          <w:sz w:val="24"/>
          <w:szCs w:val="24"/>
        </w:rPr>
        <w:t xml:space="preserve"> </w:t>
      </w:r>
      <w:r w:rsidR="00300289" w:rsidRPr="0030028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300289" w:rsidRPr="00300289">
        <w:rPr>
          <w:rFonts w:ascii="Times New Roman" w:hAnsi="Times New Roman" w:cs="Times New Roman"/>
          <w:sz w:val="24"/>
          <w:szCs w:val="24"/>
        </w:rPr>
        <w:t>://</w:t>
      </w:r>
      <w:r w:rsidR="00300289" w:rsidRPr="00300289">
        <w:rPr>
          <w:rFonts w:ascii="Times New Roman" w:hAnsi="Times New Roman" w:cs="Times New Roman"/>
          <w:sz w:val="24"/>
          <w:szCs w:val="24"/>
          <w:lang w:val="en-US"/>
        </w:rPr>
        <w:t>ntk</w:t>
      </w:r>
      <w:r w:rsidR="00300289" w:rsidRPr="00300289">
        <w:rPr>
          <w:rFonts w:ascii="Times New Roman" w:hAnsi="Times New Roman" w:cs="Times New Roman"/>
          <w:sz w:val="24"/>
          <w:szCs w:val="24"/>
        </w:rPr>
        <w:t>-</w:t>
      </w:r>
      <w:r w:rsidR="00300289" w:rsidRPr="00300289">
        <w:rPr>
          <w:rFonts w:ascii="Times New Roman" w:hAnsi="Times New Roman" w:cs="Times New Roman"/>
          <w:sz w:val="24"/>
          <w:szCs w:val="24"/>
          <w:lang w:val="en-US"/>
        </w:rPr>
        <w:t>mir</w:t>
      </w:r>
      <w:r w:rsidR="00300289" w:rsidRPr="00300289">
        <w:rPr>
          <w:rFonts w:ascii="Times New Roman" w:hAnsi="Times New Roman" w:cs="Times New Roman"/>
          <w:sz w:val="24"/>
          <w:szCs w:val="24"/>
        </w:rPr>
        <w:t>.</w:t>
      </w:r>
      <w:r w:rsidR="00300289" w:rsidRPr="00300289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300289" w:rsidRPr="00300289">
        <w:rPr>
          <w:rFonts w:ascii="Times New Roman" w:hAnsi="Times New Roman" w:cs="Times New Roman"/>
          <w:sz w:val="24"/>
          <w:szCs w:val="24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или неограниченный доступ к настоящему документу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обеспечивается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иным образом.</w:t>
      </w:r>
    </w:p>
    <w:p w14:paraId="0BF964B5" w14:textId="0E7941EE" w:rsidR="00B20E1A" w:rsidRPr="00A671EC" w:rsidRDefault="00B20E1A" w:rsidP="00B20E1A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9.3. Оператор имеет право вносить изменения в настоящую Политику. Положения настоящей Политики подлежат актуализации в случае изменения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законодательства </w:t>
      </w:r>
      <w:r w:rsidR="00300289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о персональных данных. Новая редакция Политики вступает в силу с момента ее размещения на Сайте, если иное не предусмотрено новой редакцией Политики. Действующая редакция постоянно доступна на странице по адресу</w:t>
      </w:r>
      <w:r w:rsidR="001C6CFB">
        <w:rPr>
          <w:rFonts w:ascii="Times New Roman" w:hAnsi="Times New Roman" w:cs="Times New Roman"/>
          <w:sz w:val="24"/>
          <w:szCs w:val="24"/>
          <w:lang w:eastAsia="ru-RU"/>
        </w:rPr>
        <w:t xml:space="preserve"> https://ntk-mir.kz/dokumenty.</w:t>
      </w:r>
    </w:p>
    <w:p w14:paraId="79993A42" w14:textId="5566F587" w:rsidR="00B20E1A" w:rsidRPr="00A671EC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9.4. К настоящей Политике и отношениям между Субъектом ПДн и Оператором, возникающим в связи с применением Политики, подлежит применению право </w:t>
      </w:r>
      <w:r w:rsidR="001C6CFB">
        <w:rPr>
          <w:rFonts w:ascii="Times New Roman" w:hAnsi="Times New Roman" w:cs="Times New Roman"/>
          <w:sz w:val="24"/>
          <w:szCs w:val="24"/>
          <w:lang w:eastAsia="ru-RU"/>
        </w:rPr>
        <w:t>Республики Казахстан.</w:t>
      </w:r>
    </w:p>
    <w:p w14:paraId="065CF343" w14:textId="6CDA31CD" w:rsidR="00B20E1A" w:rsidRPr="00A671EC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9.5. Политика является собственностью </w:t>
      </w:r>
      <w:r w:rsidR="001C6CFB">
        <w:rPr>
          <w:rFonts w:ascii="Times New Roman" w:hAnsi="Times New Roman" w:cs="Times New Roman"/>
          <w:sz w:val="24"/>
          <w:szCs w:val="24"/>
          <w:lang w:eastAsia="ru-RU"/>
        </w:rPr>
        <w:t>ТОО «НТК «МИР-АЗИЯ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6ECF96D" w14:textId="77777777" w:rsidR="00B20E1A" w:rsidRPr="00A671EC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9.6. Оператор вправе вносить изменения в настоящую Политику без согласия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убъектов персональных данных, в частности Пользователей.</w:t>
      </w:r>
    </w:p>
    <w:p w14:paraId="3C29AB41" w14:textId="75FE7FBC" w:rsidR="00B20E1A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9.7. Новая Политика вступает в силу с момента ее размещения на Сайте, если иное не предусмотрено новой редакцией Политики.</w:t>
      </w:r>
    </w:p>
    <w:p w14:paraId="3F775485" w14:textId="5FF24AA8" w:rsidR="00C124F6" w:rsidRDefault="00C124F6" w:rsidP="00B20E1A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86B0AE" w14:textId="77777777" w:rsidR="00C124F6" w:rsidRPr="00A671EC" w:rsidRDefault="00C124F6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78100A" w14:textId="2190719A" w:rsidR="006A1F9E" w:rsidRPr="00A671EC" w:rsidRDefault="006A1F9E" w:rsidP="00C1653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A1F9E" w:rsidRPr="00A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B567E" w14:textId="77777777" w:rsidR="00D2644D" w:rsidRDefault="00D2644D" w:rsidP="00A671EC">
      <w:pPr>
        <w:spacing w:after="0" w:line="240" w:lineRule="auto"/>
      </w:pPr>
      <w:r>
        <w:separator/>
      </w:r>
    </w:p>
  </w:endnote>
  <w:endnote w:type="continuationSeparator" w:id="0">
    <w:p w14:paraId="2CF3850F" w14:textId="77777777" w:rsidR="00D2644D" w:rsidRDefault="00D2644D" w:rsidP="00A6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5242A" w14:textId="77777777" w:rsidR="00D2644D" w:rsidRDefault="00D2644D" w:rsidP="00A671EC">
      <w:pPr>
        <w:spacing w:after="0" w:line="240" w:lineRule="auto"/>
      </w:pPr>
      <w:r>
        <w:separator/>
      </w:r>
    </w:p>
  </w:footnote>
  <w:footnote w:type="continuationSeparator" w:id="0">
    <w:p w14:paraId="79318B20" w14:textId="77777777" w:rsidR="00D2644D" w:rsidRDefault="00D2644D" w:rsidP="00A6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D08"/>
    <w:multiLevelType w:val="multilevel"/>
    <w:tmpl w:val="268E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66920"/>
    <w:multiLevelType w:val="hybridMultilevel"/>
    <w:tmpl w:val="8332BD5A"/>
    <w:lvl w:ilvl="0" w:tplc="67325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44E3"/>
    <w:multiLevelType w:val="hybridMultilevel"/>
    <w:tmpl w:val="0374FCBE"/>
    <w:lvl w:ilvl="0" w:tplc="67325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737A0"/>
    <w:multiLevelType w:val="hybridMultilevel"/>
    <w:tmpl w:val="7B1412C2"/>
    <w:lvl w:ilvl="0" w:tplc="67325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14A92"/>
    <w:multiLevelType w:val="hybridMultilevel"/>
    <w:tmpl w:val="14C400C4"/>
    <w:lvl w:ilvl="0" w:tplc="67325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C584E"/>
    <w:multiLevelType w:val="multilevel"/>
    <w:tmpl w:val="F684BA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C6C3199"/>
    <w:multiLevelType w:val="multilevel"/>
    <w:tmpl w:val="0962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015D3"/>
    <w:multiLevelType w:val="multilevel"/>
    <w:tmpl w:val="C468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57961"/>
    <w:multiLevelType w:val="multilevel"/>
    <w:tmpl w:val="C74C27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E5978F4"/>
    <w:multiLevelType w:val="hybridMultilevel"/>
    <w:tmpl w:val="186404EA"/>
    <w:lvl w:ilvl="0" w:tplc="67325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57C86"/>
    <w:multiLevelType w:val="multilevel"/>
    <w:tmpl w:val="CBC6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7346E"/>
    <w:multiLevelType w:val="multilevel"/>
    <w:tmpl w:val="4616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8E2570"/>
    <w:multiLevelType w:val="multilevel"/>
    <w:tmpl w:val="E24E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7C5101"/>
    <w:multiLevelType w:val="multilevel"/>
    <w:tmpl w:val="986C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E0527"/>
    <w:multiLevelType w:val="hybridMultilevel"/>
    <w:tmpl w:val="A9EA042A"/>
    <w:lvl w:ilvl="0" w:tplc="67325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A19A8"/>
    <w:multiLevelType w:val="multilevel"/>
    <w:tmpl w:val="F0B4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71DCC"/>
    <w:multiLevelType w:val="multilevel"/>
    <w:tmpl w:val="BAD6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A738A7"/>
    <w:multiLevelType w:val="hybridMultilevel"/>
    <w:tmpl w:val="509CFC58"/>
    <w:lvl w:ilvl="0" w:tplc="67325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22369"/>
    <w:multiLevelType w:val="multilevel"/>
    <w:tmpl w:val="6616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B970F6"/>
    <w:multiLevelType w:val="multilevel"/>
    <w:tmpl w:val="D30A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875767"/>
    <w:multiLevelType w:val="hybridMultilevel"/>
    <w:tmpl w:val="AAD2A4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5"/>
  </w:num>
  <w:num w:numId="5">
    <w:abstractNumId w:val="6"/>
  </w:num>
  <w:num w:numId="6">
    <w:abstractNumId w:val="16"/>
  </w:num>
  <w:num w:numId="7">
    <w:abstractNumId w:val="18"/>
  </w:num>
  <w:num w:numId="8">
    <w:abstractNumId w:val="12"/>
  </w:num>
  <w:num w:numId="9">
    <w:abstractNumId w:val="11"/>
  </w:num>
  <w:num w:numId="10">
    <w:abstractNumId w:val="20"/>
  </w:num>
  <w:num w:numId="11">
    <w:abstractNumId w:val="10"/>
  </w:num>
  <w:num w:numId="12">
    <w:abstractNumId w:val="19"/>
  </w:num>
  <w:num w:numId="13">
    <w:abstractNumId w:val="2"/>
  </w:num>
  <w:num w:numId="14">
    <w:abstractNumId w:val="4"/>
  </w:num>
  <w:num w:numId="15">
    <w:abstractNumId w:val="1"/>
  </w:num>
  <w:num w:numId="16">
    <w:abstractNumId w:val="9"/>
  </w:num>
  <w:num w:numId="17">
    <w:abstractNumId w:val="3"/>
  </w:num>
  <w:num w:numId="18">
    <w:abstractNumId w:val="17"/>
  </w:num>
  <w:num w:numId="19">
    <w:abstractNumId w:val="14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DE"/>
    <w:rsid w:val="0000674D"/>
    <w:rsid w:val="00011E27"/>
    <w:rsid w:val="0001309C"/>
    <w:rsid w:val="000405D2"/>
    <w:rsid w:val="00041600"/>
    <w:rsid w:val="000477F1"/>
    <w:rsid w:val="00090F12"/>
    <w:rsid w:val="000917AC"/>
    <w:rsid w:val="00096E66"/>
    <w:rsid w:val="000A7757"/>
    <w:rsid w:val="000B0CDE"/>
    <w:rsid w:val="000C3204"/>
    <w:rsid w:val="000D5049"/>
    <w:rsid w:val="000D5EA5"/>
    <w:rsid w:val="000E63C8"/>
    <w:rsid w:val="001041C1"/>
    <w:rsid w:val="001053AC"/>
    <w:rsid w:val="001311AE"/>
    <w:rsid w:val="001362D7"/>
    <w:rsid w:val="00171EDE"/>
    <w:rsid w:val="00183FFA"/>
    <w:rsid w:val="00195F70"/>
    <w:rsid w:val="001A5EA8"/>
    <w:rsid w:val="001C28E5"/>
    <w:rsid w:val="001C6CFB"/>
    <w:rsid w:val="001E0758"/>
    <w:rsid w:val="001E5852"/>
    <w:rsid w:val="001E664B"/>
    <w:rsid w:val="001E6852"/>
    <w:rsid w:val="001F1643"/>
    <w:rsid w:val="001F294B"/>
    <w:rsid w:val="0020637A"/>
    <w:rsid w:val="00237104"/>
    <w:rsid w:val="00243044"/>
    <w:rsid w:val="002465A0"/>
    <w:rsid w:val="00260273"/>
    <w:rsid w:val="00265ABD"/>
    <w:rsid w:val="0028092C"/>
    <w:rsid w:val="0028319A"/>
    <w:rsid w:val="00287C87"/>
    <w:rsid w:val="002906BA"/>
    <w:rsid w:val="002922D6"/>
    <w:rsid w:val="002C3A61"/>
    <w:rsid w:val="002E7F6D"/>
    <w:rsid w:val="002F0519"/>
    <w:rsid w:val="00300289"/>
    <w:rsid w:val="00317965"/>
    <w:rsid w:val="00322682"/>
    <w:rsid w:val="0033070E"/>
    <w:rsid w:val="00344810"/>
    <w:rsid w:val="00353809"/>
    <w:rsid w:val="00353FD9"/>
    <w:rsid w:val="00355E49"/>
    <w:rsid w:val="00356460"/>
    <w:rsid w:val="00393E1E"/>
    <w:rsid w:val="003B0051"/>
    <w:rsid w:val="003B4009"/>
    <w:rsid w:val="003B79D4"/>
    <w:rsid w:val="003F0FF8"/>
    <w:rsid w:val="00407213"/>
    <w:rsid w:val="00416C06"/>
    <w:rsid w:val="00434452"/>
    <w:rsid w:val="00436141"/>
    <w:rsid w:val="00451AD6"/>
    <w:rsid w:val="0046536B"/>
    <w:rsid w:val="00485C7D"/>
    <w:rsid w:val="00485FBA"/>
    <w:rsid w:val="004D27ED"/>
    <w:rsid w:val="004E2203"/>
    <w:rsid w:val="004F1182"/>
    <w:rsid w:val="004F7827"/>
    <w:rsid w:val="004F7873"/>
    <w:rsid w:val="00510A45"/>
    <w:rsid w:val="00525119"/>
    <w:rsid w:val="00557A5E"/>
    <w:rsid w:val="005E5F4E"/>
    <w:rsid w:val="005F1056"/>
    <w:rsid w:val="0062085C"/>
    <w:rsid w:val="006222C7"/>
    <w:rsid w:val="006510B2"/>
    <w:rsid w:val="00673256"/>
    <w:rsid w:val="00675D0B"/>
    <w:rsid w:val="00697DA8"/>
    <w:rsid w:val="006A1F9E"/>
    <w:rsid w:val="006A2CCF"/>
    <w:rsid w:val="006B630A"/>
    <w:rsid w:val="006D0AAE"/>
    <w:rsid w:val="006F237F"/>
    <w:rsid w:val="006F2BC5"/>
    <w:rsid w:val="007464D5"/>
    <w:rsid w:val="00753C56"/>
    <w:rsid w:val="007655C4"/>
    <w:rsid w:val="00777EBF"/>
    <w:rsid w:val="007A3528"/>
    <w:rsid w:val="007B0EE4"/>
    <w:rsid w:val="007F02C5"/>
    <w:rsid w:val="008073A7"/>
    <w:rsid w:val="00815706"/>
    <w:rsid w:val="008652E8"/>
    <w:rsid w:val="008764B5"/>
    <w:rsid w:val="008C61EE"/>
    <w:rsid w:val="008E71C3"/>
    <w:rsid w:val="008F445A"/>
    <w:rsid w:val="009027B4"/>
    <w:rsid w:val="00913B2D"/>
    <w:rsid w:val="00916D93"/>
    <w:rsid w:val="009213C5"/>
    <w:rsid w:val="0094321C"/>
    <w:rsid w:val="009623FD"/>
    <w:rsid w:val="00966CB2"/>
    <w:rsid w:val="00974D13"/>
    <w:rsid w:val="00977395"/>
    <w:rsid w:val="00987DC8"/>
    <w:rsid w:val="009948A2"/>
    <w:rsid w:val="009A529B"/>
    <w:rsid w:val="009A65E3"/>
    <w:rsid w:val="009B0156"/>
    <w:rsid w:val="009C718F"/>
    <w:rsid w:val="009E0C0B"/>
    <w:rsid w:val="009F6AB6"/>
    <w:rsid w:val="00A12A5D"/>
    <w:rsid w:val="00A25FCC"/>
    <w:rsid w:val="00A46119"/>
    <w:rsid w:val="00A51CB0"/>
    <w:rsid w:val="00A671EC"/>
    <w:rsid w:val="00A8430E"/>
    <w:rsid w:val="00AC37E0"/>
    <w:rsid w:val="00AC7996"/>
    <w:rsid w:val="00AD7EB5"/>
    <w:rsid w:val="00AE7A07"/>
    <w:rsid w:val="00AF122E"/>
    <w:rsid w:val="00B001B7"/>
    <w:rsid w:val="00B20E1A"/>
    <w:rsid w:val="00B213C9"/>
    <w:rsid w:val="00B677B1"/>
    <w:rsid w:val="00B80098"/>
    <w:rsid w:val="00BA4D4B"/>
    <w:rsid w:val="00BC3BC0"/>
    <w:rsid w:val="00BC5CC6"/>
    <w:rsid w:val="00BD6817"/>
    <w:rsid w:val="00BF1D18"/>
    <w:rsid w:val="00C124F6"/>
    <w:rsid w:val="00C12E3F"/>
    <w:rsid w:val="00C16536"/>
    <w:rsid w:val="00C20706"/>
    <w:rsid w:val="00C24FDF"/>
    <w:rsid w:val="00C66265"/>
    <w:rsid w:val="00C80D32"/>
    <w:rsid w:val="00C90136"/>
    <w:rsid w:val="00C90502"/>
    <w:rsid w:val="00C937FF"/>
    <w:rsid w:val="00C95225"/>
    <w:rsid w:val="00CA0E41"/>
    <w:rsid w:val="00CB0BFF"/>
    <w:rsid w:val="00CB66D9"/>
    <w:rsid w:val="00CC2D50"/>
    <w:rsid w:val="00CD3672"/>
    <w:rsid w:val="00CF4905"/>
    <w:rsid w:val="00CF54F7"/>
    <w:rsid w:val="00D0019B"/>
    <w:rsid w:val="00D033BC"/>
    <w:rsid w:val="00D26007"/>
    <w:rsid w:val="00D2644D"/>
    <w:rsid w:val="00D313D6"/>
    <w:rsid w:val="00D433CF"/>
    <w:rsid w:val="00D51BBE"/>
    <w:rsid w:val="00D62439"/>
    <w:rsid w:val="00D8669E"/>
    <w:rsid w:val="00DB20C7"/>
    <w:rsid w:val="00DB3687"/>
    <w:rsid w:val="00DB4630"/>
    <w:rsid w:val="00DC3DE1"/>
    <w:rsid w:val="00E30476"/>
    <w:rsid w:val="00E4489A"/>
    <w:rsid w:val="00E542B8"/>
    <w:rsid w:val="00E63812"/>
    <w:rsid w:val="00E773D6"/>
    <w:rsid w:val="00EA2382"/>
    <w:rsid w:val="00EB00C6"/>
    <w:rsid w:val="00EB093F"/>
    <w:rsid w:val="00EB3459"/>
    <w:rsid w:val="00ED5B25"/>
    <w:rsid w:val="00EF2558"/>
    <w:rsid w:val="00EF2819"/>
    <w:rsid w:val="00EF6BE9"/>
    <w:rsid w:val="00EF7528"/>
    <w:rsid w:val="00F0140B"/>
    <w:rsid w:val="00F05D09"/>
    <w:rsid w:val="00F11683"/>
    <w:rsid w:val="00F13B5C"/>
    <w:rsid w:val="00F21B25"/>
    <w:rsid w:val="00F552F6"/>
    <w:rsid w:val="00F662E7"/>
    <w:rsid w:val="00F67410"/>
    <w:rsid w:val="00F71EF0"/>
    <w:rsid w:val="00F76802"/>
    <w:rsid w:val="00F84D60"/>
    <w:rsid w:val="00F95A40"/>
    <w:rsid w:val="00F96D35"/>
    <w:rsid w:val="00FB6764"/>
    <w:rsid w:val="00FE0D39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D00C"/>
  <w15:chartTrackingRefBased/>
  <w15:docId w15:val="{3EF515D8-6B39-49C3-9F95-5C696F9C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119"/>
    <w:rPr>
      <w:b/>
      <w:bCs/>
    </w:rPr>
  </w:style>
  <w:style w:type="character" w:styleId="a5">
    <w:name w:val="Subtle Emphasis"/>
    <w:basedOn w:val="a0"/>
    <w:uiPriority w:val="19"/>
    <w:qFormat/>
    <w:rsid w:val="00525119"/>
    <w:rPr>
      <w:i/>
      <w:iCs/>
      <w:color w:val="404040" w:themeColor="text1" w:themeTint="BF"/>
    </w:rPr>
  </w:style>
  <w:style w:type="character" w:styleId="a6">
    <w:name w:val="Hyperlink"/>
    <w:basedOn w:val="a0"/>
    <w:uiPriority w:val="99"/>
    <w:unhideWhenUsed/>
    <w:rsid w:val="0052511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511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4321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6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71EC"/>
  </w:style>
  <w:style w:type="paragraph" w:styleId="aa">
    <w:name w:val="footer"/>
    <w:basedOn w:val="a"/>
    <w:link w:val="ab"/>
    <w:uiPriority w:val="99"/>
    <w:unhideWhenUsed/>
    <w:rsid w:val="00A6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71EC"/>
  </w:style>
  <w:style w:type="character" w:styleId="ac">
    <w:name w:val="annotation reference"/>
    <w:basedOn w:val="a0"/>
    <w:uiPriority w:val="99"/>
    <w:semiHidden/>
    <w:unhideWhenUsed/>
    <w:rsid w:val="002063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0637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0637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0637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0637A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41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e@ntk-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te@ntk-mi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9C90A-B461-476D-9564-D49DD4B9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8</Pages>
  <Words>3540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10</dc:creator>
  <cp:keywords/>
  <dc:description/>
  <cp:lastModifiedBy>user</cp:lastModifiedBy>
  <cp:revision>17</cp:revision>
  <dcterms:created xsi:type="dcterms:W3CDTF">2024-08-23T12:55:00Z</dcterms:created>
  <dcterms:modified xsi:type="dcterms:W3CDTF">2026-03-05T05:48:00Z</dcterms:modified>
</cp:coreProperties>
</file>